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04620" w14:textId="77777777" w:rsidR="00AB5E54" w:rsidRDefault="00B85093">
      <w:r>
        <w:rPr>
          <w:noProof/>
          <w:lang w:eastAsia="cs-CZ"/>
        </w:rPr>
        <w:drawing>
          <wp:anchor distT="0" distB="0" distL="114300" distR="114300" simplePos="0" relativeHeight="9" behindDoc="0" locked="0" layoutInCell="1" allowOverlap="1" wp14:anchorId="5B8E62CC" wp14:editId="0071213A">
            <wp:simplePos x="0" y="0"/>
            <wp:positionH relativeFrom="column">
              <wp:posOffset>719455</wp:posOffset>
            </wp:positionH>
            <wp:positionV relativeFrom="paragraph">
              <wp:posOffset>195580</wp:posOffset>
            </wp:positionV>
            <wp:extent cx="4307205" cy="516255"/>
            <wp:effectExtent l="0" t="0" r="0" b="0"/>
            <wp:wrapSquare wrapText="bothSides"/>
            <wp:docPr id="1" name="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516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1F0CA5" w14:textId="77777777" w:rsidR="00AB5E54" w:rsidRDefault="00AB5E54">
      <w:pPr>
        <w:rPr>
          <w:color w:val="000000"/>
        </w:rPr>
      </w:pPr>
    </w:p>
    <w:p w14:paraId="3D34F9AC" w14:textId="77777777" w:rsidR="00AB5E54" w:rsidRDefault="00AB5E54">
      <w:pPr>
        <w:jc w:val="center"/>
        <w:rPr>
          <w:b/>
          <w:color w:val="000000"/>
        </w:rPr>
      </w:pPr>
    </w:p>
    <w:p w14:paraId="345B0C42" w14:textId="77777777" w:rsidR="00AB5E54" w:rsidRDefault="00AB5E54">
      <w:pPr>
        <w:jc w:val="center"/>
        <w:rPr>
          <w:b/>
          <w:color w:val="000000"/>
        </w:rPr>
      </w:pPr>
    </w:p>
    <w:p w14:paraId="23F2127A" w14:textId="77777777" w:rsidR="00AB5E54" w:rsidRDefault="00AB5E54">
      <w:pPr>
        <w:spacing w:line="360" w:lineRule="auto"/>
        <w:jc w:val="center"/>
        <w:rPr>
          <w:rFonts w:eastAsia="Liberation Serif" w:cs="Liberation Serif"/>
          <w:color w:val="595959"/>
        </w:rPr>
      </w:pPr>
    </w:p>
    <w:p w14:paraId="18BB8546" w14:textId="77777777" w:rsidR="00AB5E54" w:rsidRDefault="00B85093">
      <w:pPr>
        <w:spacing w:line="360" w:lineRule="auto"/>
        <w:jc w:val="center"/>
        <w:rPr>
          <w:rFonts w:eastAsia="Liberation Serif" w:cs="Liberation Serif"/>
          <w:color w:val="000000"/>
        </w:rPr>
      </w:pPr>
      <w:r>
        <w:rPr>
          <w:rFonts w:eastAsia="Liberation Serif" w:cs="Liberation Serif"/>
          <w:color w:val="595959"/>
        </w:rPr>
        <w:t>TISKOVÁ ZPRÁVA</w:t>
      </w:r>
    </w:p>
    <w:p w14:paraId="6CF495AF" w14:textId="5F70D543" w:rsidR="00AB5E54" w:rsidRDefault="00B85093">
      <w:pPr>
        <w:spacing w:line="360" w:lineRule="auto"/>
        <w:jc w:val="center"/>
        <w:rPr>
          <w:rFonts w:cstheme="minorHAnsi"/>
        </w:rPr>
      </w:pPr>
      <w:r>
        <w:rPr>
          <w:rFonts w:cstheme="minorHAnsi"/>
        </w:rPr>
        <w:t>1</w:t>
      </w:r>
      <w:r w:rsidR="00FD56AA">
        <w:rPr>
          <w:rFonts w:cstheme="minorHAnsi"/>
        </w:rPr>
        <w:t>5</w:t>
      </w:r>
      <w:r>
        <w:rPr>
          <w:rFonts w:cstheme="minorHAnsi"/>
        </w:rPr>
        <w:t xml:space="preserve">. </w:t>
      </w:r>
      <w:r w:rsidR="00F365BA">
        <w:rPr>
          <w:rFonts w:cstheme="minorHAnsi"/>
        </w:rPr>
        <w:t>dubna</w:t>
      </w:r>
      <w:r>
        <w:rPr>
          <w:rFonts w:cstheme="minorHAnsi"/>
        </w:rPr>
        <w:t xml:space="preserve"> 2026</w:t>
      </w:r>
    </w:p>
    <w:p w14:paraId="7E1F50CF" w14:textId="77777777" w:rsidR="00AB5E54" w:rsidRDefault="00AB5E54">
      <w:pPr>
        <w:spacing w:line="360" w:lineRule="auto"/>
        <w:jc w:val="center"/>
        <w:rPr>
          <w:rFonts w:eastAsia="Liberation Serif" w:cs="Liberation Serif"/>
          <w:color w:val="000000"/>
        </w:rPr>
      </w:pPr>
    </w:p>
    <w:p w14:paraId="126C0751" w14:textId="77777777" w:rsidR="00AB5E54" w:rsidRDefault="00AB5E54">
      <w:pPr>
        <w:spacing w:line="360" w:lineRule="auto"/>
        <w:jc w:val="center"/>
        <w:rPr>
          <w:rFonts w:eastAsia="Liberation Serif" w:cs="Liberation Serif"/>
          <w:color w:val="000000"/>
        </w:rPr>
      </w:pPr>
    </w:p>
    <w:p w14:paraId="55617A7A" w14:textId="77777777" w:rsidR="00AB5E54" w:rsidRDefault="00B85093">
      <w:pPr>
        <w:spacing w:line="360" w:lineRule="auto"/>
        <w:jc w:val="center"/>
      </w:pPr>
      <w:r>
        <w:rPr>
          <w:rFonts w:eastAsia="Liberation Serif" w:cs="Liberation Serif"/>
          <w:color w:val="000000"/>
        </w:rPr>
        <w:br/>
      </w:r>
      <w:r>
        <w:rPr>
          <w:rFonts w:eastAsia="Liberation Serif" w:cs="Liberation Serif"/>
          <w:color w:val="000000"/>
          <w:sz w:val="44"/>
          <w:szCs w:val="44"/>
        </w:rPr>
        <w:t xml:space="preserve">ŠVANDOVO DIVADLO UVEDE SEVERSKOU GROTESKU UKRUTNĚ ŠŤASTNI. DIVÁKŮM NABÍDNE ČERNÝ HUMOR I ORIGINÁLNÍ PŘÍBĚH </w:t>
      </w:r>
      <w:r>
        <w:rPr>
          <w:rFonts w:eastAsia="Liberation Serif" w:cs="Liberation Serif"/>
          <w:color w:val="000000"/>
          <w:sz w:val="44"/>
          <w:szCs w:val="44"/>
        </w:rPr>
        <w:br/>
        <w:t>O TOUZE ZAPADNOUT</w:t>
      </w:r>
    </w:p>
    <w:p w14:paraId="17A4822C" w14:textId="6E32675E" w:rsidR="00AB5E54" w:rsidRDefault="00131011">
      <w:pPr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1708416" behindDoc="0" locked="0" layoutInCell="1" allowOverlap="1" wp14:anchorId="0F145DE1" wp14:editId="20BB3E25">
            <wp:simplePos x="0" y="0"/>
            <wp:positionH relativeFrom="column">
              <wp:posOffset>1638300</wp:posOffset>
            </wp:positionH>
            <wp:positionV relativeFrom="paragraph">
              <wp:posOffset>2592705</wp:posOffset>
            </wp:positionV>
            <wp:extent cx="2488565" cy="1039495"/>
            <wp:effectExtent l="0" t="0" r="6985" b="8255"/>
            <wp:wrapTopAndBottom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ázek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65" cy="1039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3442">
        <w:rPr>
          <w:b/>
          <w:noProof/>
          <w:lang w:eastAsia="cs-CZ"/>
        </w:rPr>
        <w:drawing>
          <wp:anchor distT="0" distB="0" distL="114300" distR="114300" simplePos="0" relativeHeight="251667456" behindDoc="0" locked="0" layoutInCell="1" allowOverlap="1" wp14:anchorId="20D346A8" wp14:editId="3290F0C6">
            <wp:simplePos x="0" y="0"/>
            <wp:positionH relativeFrom="margin">
              <wp:posOffset>3762375</wp:posOffset>
            </wp:positionH>
            <wp:positionV relativeFrom="margin">
              <wp:posOffset>7000875</wp:posOffset>
            </wp:positionV>
            <wp:extent cx="2414270" cy="965835"/>
            <wp:effectExtent l="0" t="0" r="0" b="0"/>
            <wp:wrapTight wrapText="bothSides">
              <wp:wrapPolygon edited="0">
                <wp:start x="3882" y="3322"/>
                <wp:lineTo x="2161" y="8386"/>
                <wp:lineTo x="1821" y="9621"/>
                <wp:lineTo x="1821" y="16389"/>
                <wp:lineTo x="4565" y="16389"/>
                <wp:lineTo x="19036" y="15116"/>
                <wp:lineTo x="19546" y="11325"/>
                <wp:lineTo x="17311" y="10894"/>
                <wp:lineTo x="18855" y="7534"/>
                <wp:lineTo x="18168" y="6261"/>
                <wp:lineTo x="5946" y="3322"/>
                <wp:lineTo x="3882" y="3322"/>
              </wp:wrapPolygon>
            </wp:wrapTight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3442">
        <w:rPr>
          <w:b/>
          <w:noProof/>
          <w:lang w:eastAsia="cs-CZ"/>
        </w:rPr>
        <w:drawing>
          <wp:anchor distT="0" distB="0" distL="114300" distR="114300" simplePos="0" relativeHeight="251646976" behindDoc="0" locked="0" layoutInCell="1" allowOverlap="1" wp14:anchorId="15268B22" wp14:editId="764D48F4">
            <wp:simplePos x="0" y="0"/>
            <wp:positionH relativeFrom="margin">
              <wp:posOffset>2697480</wp:posOffset>
            </wp:positionH>
            <wp:positionV relativeFrom="margin">
              <wp:posOffset>6704965</wp:posOffset>
            </wp:positionV>
            <wp:extent cx="1017270" cy="1017270"/>
            <wp:effectExtent l="0" t="0" r="0" b="0"/>
            <wp:wrapTight wrapText="bothSides">
              <wp:wrapPolygon edited="0">
                <wp:start x="-892" y="0"/>
                <wp:lineTo x="-892" y="19372"/>
                <wp:lineTo x="20242" y="19372"/>
                <wp:lineTo x="20242" y="0"/>
                <wp:lineTo x="-892" y="0"/>
              </wp:wrapPolygon>
            </wp:wrapTight>
            <wp:docPr id="3" name="image3.jpg" descr="Snímek 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jpg" descr="Snímek 00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3442">
        <w:rPr>
          <w:b/>
          <w:noProof/>
          <w:lang w:eastAsia="cs-CZ"/>
        </w:rPr>
        <w:drawing>
          <wp:anchor distT="0" distB="0" distL="114300" distR="114300" simplePos="0" relativeHeight="251687936" behindDoc="0" locked="0" layoutInCell="1" allowOverlap="1" wp14:anchorId="5C453A8E" wp14:editId="2AEC0BA8">
            <wp:simplePos x="0" y="0"/>
            <wp:positionH relativeFrom="margin">
              <wp:posOffset>761365</wp:posOffset>
            </wp:positionH>
            <wp:positionV relativeFrom="margin">
              <wp:posOffset>6212840</wp:posOffset>
            </wp:positionV>
            <wp:extent cx="2011680" cy="2011680"/>
            <wp:effectExtent l="0" t="0" r="0" b="0"/>
            <wp:wrapTight wrapText="bothSides">
              <wp:wrapPolygon edited="0">
                <wp:start x="4697" y="4828"/>
                <wp:lineTo x="4697" y="16365"/>
                <wp:lineTo x="16476" y="16365"/>
                <wp:lineTo x="16476" y="4828"/>
                <wp:lineTo x="4697" y="4828"/>
              </wp:wrapPolygon>
            </wp:wrapTight>
            <wp:docPr id="5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3442">
        <w:rPr>
          <w:b/>
          <w:noProof/>
          <w:lang w:eastAsia="cs-CZ"/>
        </w:rPr>
        <w:drawing>
          <wp:anchor distT="0" distB="0" distL="114300" distR="114300" simplePos="0" relativeHeight="251626496" behindDoc="1" locked="0" layoutInCell="1" allowOverlap="1" wp14:anchorId="5B5967FD" wp14:editId="12CF4940">
            <wp:simplePos x="0" y="0"/>
            <wp:positionH relativeFrom="margin">
              <wp:posOffset>0</wp:posOffset>
            </wp:positionH>
            <wp:positionV relativeFrom="margin">
              <wp:posOffset>6178550</wp:posOffset>
            </wp:positionV>
            <wp:extent cx="972820" cy="1591945"/>
            <wp:effectExtent l="0" t="0" r="0" b="0"/>
            <wp:wrapSquare wrapText="bothSides"/>
            <wp:docPr id="2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5093">
        <w:br w:type="page"/>
      </w:r>
    </w:p>
    <w:p w14:paraId="1D22A263" w14:textId="77777777" w:rsidR="00AB5E54" w:rsidRDefault="00B85093">
      <w:pPr>
        <w:rPr>
          <w:rFonts w:eastAsia="Times New Roman" w:cstheme="minorHAnsi"/>
          <w:b/>
          <w:bCs/>
          <w:sz w:val="28"/>
          <w:szCs w:val="28"/>
          <w:lang w:eastAsia="cs-CZ"/>
        </w:rPr>
      </w:pPr>
      <w:r>
        <w:rPr>
          <w:rFonts w:eastAsia="Times New Roman" w:cstheme="minorHAnsi"/>
          <w:b/>
          <w:bCs/>
          <w:sz w:val="28"/>
          <w:szCs w:val="28"/>
          <w:lang w:eastAsia="cs-CZ"/>
        </w:rPr>
        <w:lastRenderedPageBreak/>
        <w:t xml:space="preserve">Švandovo divadlo uvede severskou grotesku Ukrutně šťastni. Divákům nabídne černý humor i originální příběh o touze zapadnout </w:t>
      </w:r>
    </w:p>
    <w:p w14:paraId="54BC5F9E" w14:textId="77777777" w:rsidR="00AB5E54" w:rsidRPr="00B06BE2" w:rsidRDefault="00B85093">
      <w:pPr>
        <w:rPr>
          <w:b/>
        </w:rPr>
      </w:pP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Divadelní adaptaci románu </w:t>
      </w:r>
      <w:r>
        <w:rPr>
          <w:rFonts w:eastAsia="Times New Roman" w:cstheme="minorHAnsi"/>
          <w:b/>
          <w:bCs/>
          <w:i/>
          <w:sz w:val="24"/>
          <w:szCs w:val="24"/>
          <w:lang w:eastAsia="cs-CZ"/>
        </w:rPr>
        <w:t>Ukrutně šťastni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 dánského spisovatele </w:t>
      </w:r>
      <w:proofErr w:type="spellStart"/>
      <w:r>
        <w:rPr>
          <w:rFonts w:eastAsia="Times New Roman" w:cstheme="minorHAnsi"/>
          <w:b/>
          <w:bCs/>
          <w:sz w:val="24"/>
          <w:szCs w:val="24"/>
          <w:lang w:eastAsia="cs-CZ"/>
        </w:rPr>
        <w:t>Erlinga</w:t>
      </w:r>
      <w:proofErr w:type="spellEnd"/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eastAsia="Times New Roman" w:cstheme="minorHAnsi"/>
          <w:b/>
          <w:bCs/>
          <w:sz w:val="24"/>
          <w:szCs w:val="24"/>
          <w:lang w:eastAsia="cs-CZ"/>
        </w:rPr>
        <w:t>Jepsena</w:t>
      </w:r>
      <w:proofErr w:type="spellEnd"/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 uvede v premiéře 25. dubna ve Velkém sále Švandovo divadlo na pražském Smíchově. Bravurně vystavěný příběh s prvky westernu, hororu, krimi a černé komedie vypráví o policistovi, který je převelen do městečka </w:t>
      </w:r>
      <w:proofErr w:type="spellStart"/>
      <w:r w:rsidRPr="009C0699">
        <w:rPr>
          <w:rStyle w:val="Zdraznn1"/>
          <w:rFonts w:cstheme="minorHAnsi"/>
          <w:b/>
          <w:i w:val="0"/>
          <w:sz w:val="24"/>
          <w:szCs w:val="24"/>
        </w:rPr>
        <w:t>Højer</w:t>
      </w:r>
      <w:proofErr w:type="spellEnd"/>
      <w:r w:rsidRPr="009C0699">
        <w:rPr>
          <w:rFonts w:eastAsia="Times New Roman" w:cstheme="minorHAnsi"/>
          <w:b/>
          <w:bCs/>
          <w:i/>
          <w:sz w:val="24"/>
          <w:szCs w:val="24"/>
          <w:lang w:eastAsia="cs-CZ"/>
        </w:rPr>
        <w:t>,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 svérázného zapadákova uprostřed bažin </w:t>
      </w:r>
      <w:r w:rsidRPr="00B06BE2">
        <w:rPr>
          <w:rFonts w:eastAsia="Times New Roman" w:cstheme="minorHAnsi"/>
          <w:b/>
          <w:bCs/>
          <w:sz w:val="24"/>
          <w:szCs w:val="24"/>
          <w:lang w:eastAsia="cs-CZ"/>
        </w:rPr>
        <w:t xml:space="preserve">Jižního Jutska. </w:t>
      </w:r>
    </w:p>
    <w:p w14:paraId="59AD1E51" w14:textId="1B981553" w:rsidR="00AB5E54" w:rsidRDefault="00B85093">
      <w:r>
        <w:rPr>
          <w:rFonts w:eastAsia="Times New Roman" w:cstheme="minorHAnsi"/>
          <w:bCs/>
          <w:sz w:val="24"/>
          <w:szCs w:val="24"/>
          <w:lang w:eastAsia="cs-CZ"/>
        </w:rPr>
        <w:t xml:space="preserve">Novinku režíruje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Eliáš </w:t>
      </w:r>
      <w:proofErr w:type="spellStart"/>
      <w:r>
        <w:rPr>
          <w:rFonts w:eastAsia="Times New Roman" w:cstheme="minorHAnsi"/>
          <w:b/>
          <w:bCs/>
          <w:sz w:val="24"/>
          <w:szCs w:val="24"/>
          <w:lang w:eastAsia="cs-CZ"/>
        </w:rPr>
        <w:t>Gaydečka</w:t>
      </w:r>
      <w:proofErr w:type="spellEnd"/>
      <w:r>
        <w:rPr>
          <w:rFonts w:eastAsia="Times New Roman" w:cstheme="minorHAnsi"/>
          <w:bCs/>
          <w:sz w:val="24"/>
          <w:szCs w:val="24"/>
          <w:lang w:eastAsia="cs-CZ"/>
        </w:rPr>
        <w:t xml:space="preserve">, </w:t>
      </w:r>
      <w:proofErr w:type="spellStart"/>
      <w:r>
        <w:rPr>
          <w:rFonts w:eastAsia="Times New Roman" w:cstheme="minorHAnsi"/>
          <w:bCs/>
          <w:sz w:val="24"/>
          <w:szCs w:val="24"/>
          <w:lang w:val="en-US" w:eastAsia="cs-CZ"/>
        </w:rPr>
        <w:t>mladý</w:t>
      </w:r>
      <w:proofErr w:type="spellEnd"/>
      <w:r>
        <w:rPr>
          <w:rFonts w:eastAsia="Times New Roman" w:cstheme="minorHAnsi"/>
          <w:bCs/>
          <w:sz w:val="24"/>
          <w:szCs w:val="24"/>
          <w:lang w:val="en-US" w:eastAsia="cs-CZ"/>
        </w:rPr>
        <w:t xml:space="preserve"> </w:t>
      </w:r>
      <w:r w:rsidR="00B06BE2">
        <w:rPr>
          <w:rFonts w:eastAsia="Times New Roman" w:cstheme="minorHAnsi"/>
          <w:bCs/>
          <w:sz w:val="24"/>
          <w:szCs w:val="24"/>
          <w:lang w:eastAsia="cs-CZ"/>
        </w:rPr>
        <w:t>tvůrce</w:t>
      </w:r>
      <w:r w:rsidR="00B06BE2" w:rsidRPr="00B06BE2">
        <w:rPr>
          <w:rFonts w:eastAsia="Times New Roman" w:cstheme="minorHAnsi"/>
          <w:bCs/>
          <w:sz w:val="24"/>
          <w:szCs w:val="24"/>
          <w:lang w:eastAsia="cs-CZ"/>
        </w:rPr>
        <w:t xml:space="preserve">, </w:t>
      </w:r>
      <w:proofErr w:type="spellStart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>který</w:t>
      </w:r>
      <w:proofErr w:type="spellEnd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 xml:space="preserve"> </w:t>
      </w:r>
      <w:proofErr w:type="spellStart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>byl</w:t>
      </w:r>
      <w:proofErr w:type="spellEnd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 xml:space="preserve"> </w:t>
      </w:r>
      <w:proofErr w:type="spellStart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>na</w:t>
      </w:r>
      <w:proofErr w:type="spellEnd"/>
      <w:r w:rsidRPr="00B06BE2">
        <w:rPr>
          <w:rFonts w:eastAsia="Times New Roman" w:cstheme="minorHAnsi"/>
          <w:bCs/>
          <w:sz w:val="24"/>
          <w:szCs w:val="24"/>
          <w:lang w:val="en-US" w:eastAsia="cs-CZ"/>
        </w:rPr>
        <w:t xml:space="preserve"> </w:t>
      </w:r>
      <w:proofErr w:type="spellStart"/>
      <w:r w:rsidRPr="00B06BE2">
        <w:rPr>
          <w:rFonts w:eastAsia="Times New Roman" w:cstheme="minorHAnsi"/>
          <w:bCs/>
          <w:sz w:val="24"/>
          <w:szCs w:val="24"/>
          <w:lang w:val="en-US" w:eastAsia="cs-CZ"/>
        </w:rPr>
        <w:t>letošních</w:t>
      </w:r>
      <w:proofErr w:type="spellEnd"/>
      <w:r w:rsidRPr="00B06BE2">
        <w:rPr>
          <w:rFonts w:eastAsia="Times New Roman" w:cstheme="minorHAnsi"/>
          <w:bCs/>
          <w:sz w:val="24"/>
          <w:szCs w:val="24"/>
          <w:lang w:val="en-US" w:eastAsia="cs-CZ"/>
        </w:rPr>
        <w:t xml:space="preserve"> </w:t>
      </w:r>
      <w:proofErr w:type="spellStart"/>
      <w:r w:rsidRPr="00B06BE2">
        <w:rPr>
          <w:rFonts w:eastAsia="Times New Roman" w:cstheme="minorHAnsi"/>
          <w:bCs/>
          <w:sz w:val="24"/>
          <w:szCs w:val="24"/>
          <w:lang w:val="en-US" w:eastAsia="cs-CZ"/>
        </w:rPr>
        <w:t>Cená</w:t>
      </w:r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>ch</w:t>
      </w:r>
      <w:proofErr w:type="spellEnd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 xml:space="preserve"> </w:t>
      </w:r>
      <w:proofErr w:type="spellStart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>divadelní</w:t>
      </w:r>
      <w:proofErr w:type="spellEnd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 xml:space="preserve"> </w:t>
      </w:r>
      <w:proofErr w:type="spellStart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>kritiky</w:t>
      </w:r>
      <w:proofErr w:type="spellEnd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 xml:space="preserve"> </w:t>
      </w:r>
      <w:proofErr w:type="spellStart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>nominován</w:t>
      </w:r>
      <w:proofErr w:type="spellEnd"/>
      <w:r w:rsidR="00B06BE2">
        <w:rPr>
          <w:rFonts w:eastAsia="Times New Roman" w:cstheme="minorHAnsi"/>
          <w:bCs/>
          <w:sz w:val="24"/>
          <w:szCs w:val="24"/>
          <w:lang w:val="en-US" w:eastAsia="cs-CZ"/>
        </w:rPr>
        <w:t xml:space="preserve"> v </w:t>
      </w:r>
      <w:proofErr w:type="spellStart"/>
      <w:r w:rsidR="00B06BE2">
        <w:rPr>
          <w:rFonts w:eastAsia="Times New Roman" w:cstheme="minorHAnsi"/>
          <w:bCs/>
          <w:sz w:val="24"/>
          <w:szCs w:val="24"/>
          <w:lang w:val="en-US" w:eastAsia="cs-CZ"/>
        </w:rPr>
        <w:t>kategorii</w:t>
      </w:r>
      <w:proofErr w:type="spellEnd"/>
      <w:r w:rsidR="00B06BE2" w:rsidRPr="00B06BE2">
        <w:rPr>
          <w:rFonts w:eastAsia="Times New Roman" w:cstheme="minorHAnsi"/>
          <w:bCs/>
          <w:sz w:val="24"/>
          <w:szCs w:val="24"/>
          <w:lang w:val="en-US" w:eastAsia="cs-CZ"/>
        </w:rPr>
        <w:t xml:space="preserve"> </w:t>
      </w:r>
      <w:r w:rsidRPr="00B06BE2">
        <w:rPr>
          <w:rFonts w:eastAsia="Times New Roman" w:cstheme="minorHAnsi"/>
          <w:bCs/>
          <w:sz w:val="24"/>
          <w:szCs w:val="24"/>
          <w:lang w:val="en-US" w:eastAsia="cs-CZ"/>
        </w:rPr>
        <w:t xml:space="preserve">Talent </w:t>
      </w:r>
      <w:proofErr w:type="spellStart"/>
      <w:r w:rsidRPr="00B06BE2">
        <w:rPr>
          <w:rFonts w:eastAsia="Times New Roman" w:cstheme="minorHAnsi"/>
          <w:bCs/>
          <w:sz w:val="24"/>
          <w:szCs w:val="24"/>
          <w:lang w:val="en-US" w:eastAsia="cs-CZ"/>
        </w:rPr>
        <w:t>roku</w:t>
      </w:r>
      <w:proofErr w:type="spellEnd"/>
      <w:r w:rsidRPr="00B06BE2">
        <w:rPr>
          <w:rFonts w:eastAsia="Times New Roman" w:cstheme="minorHAnsi"/>
          <w:bCs/>
          <w:sz w:val="24"/>
          <w:szCs w:val="24"/>
          <w:lang w:eastAsia="cs-CZ"/>
        </w:rPr>
        <w:t xml:space="preserve">. Ústřední postavu muže 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zákona toužícího v novém působišti také po osobním štěstí a přijetí maloměstskou komunitou hraje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Jan </w:t>
      </w:r>
      <w:proofErr w:type="spellStart"/>
      <w:r>
        <w:rPr>
          <w:rFonts w:eastAsia="Times New Roman" w:cstheme="minorHAnsi"/>
          <w:b/>
          <w:bCs/>
          <w:sz w:val="24"/>
          <w:szCs w:val="24"/>
          <w:lang w:eastAsia="cs-CZ"/>
        </w:rPr>
        <w:t>Grundman</w:t>
      </w:r>
      <w:proofErr w:type="spellEnd"/>
      <w:r w:rsidR="00B06BE2">
        <w:rPr>
          <w:rFonts w:eastAsia="Times New Roman" w:cstheme="minorHAnsi"/>
          <w:bCs/>
          <w:sz w:val="24"/>
          <w:szCs w:val="24"/>
          <w:lang w:eastAsia="cs-CZ"/>
        </w:rPr>
        <w:t>. Premiéru ve Švandově divadle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 plánuje navštívit i </w:t>
      </w:r>
      <w:proofErr w:type="spellStart"/>
      <w:r>
        <w:rPr>
          <w:rFonts w:eastAsia="Times New Roman" w:cstheme="minorHAnsi"/>
          <w:b/>
          <w:bCs/>
          <w:sz w:val="24"/>
          <w:szCs w:val="24"/>
          <w:lang w:eastAsia="cs-CZ"/>
        </w:rPr>
        <w:t>Erling</w:t>
      </w:r>
      <w:proofErr w:type="spellEnd"/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eastAsia="Times New Roman" w:cstheme="minorHAnsi"/>
          <w:b/>
          <w:bCs/>
          <w:sz w:val="24"/>
          <w:szCs w:val="24"/>
          <w:lang w:eastAsia="cs-CZ"/>
        </w:rPr>
        <w:t>Jepsen</w:t>
      </w:r>
      <w:proofErr w:type="spellEnd"/>
      <w:r w:rsidR="00BB2BB4">
        <w:rPr>
          <w:rFonts w:eastAsia="Times New Roman" w:cstheme="minorHAnsi"/>
          <w:bCs/>
          <w:sz w:val="24"/>
          <w:szCs w:val="24"/>
          <w:lang w:eastAsia="cs-CZ"/>
        </w:rPr>
        <w:t xml:space="preserve">, </w:t>
      </w:r>
      <w:bookmarkStart w:id="0" w:name="_GoBack"/>
      <w:bookmarkEnd w:id="0"/>
      <w:r>
        <w:rPr>
          <w:rFonts w:eastAsia="Times New Roman" w:cstheme="minorHAnsi"/>
          <w:sz w:val="24"/>
          <w:szCs w:val="24"/>
          <w:lang w:eastAsia="cs-CZ"/>
        </w:rPr>
        <w:t>patřící k nejvýraznějším současným autorům skandinávské literatury.</w:t>
      </w:r>
    </w:p>
    <w:p w14:paraId="6170F52C" w14:textId="77777777" w:rsidR="00AB5E54" w:rsidRDefault="00B85093">
      <w:pPr>
        <w:spacing w:beforeAutospacing="1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sz w:val="24"/>
          <w:szCs w:val="24"/>
          <w:lang w:eastAsia="cs-CZ"/>
        </w:rPr>
        <w:t>Městečko s</w:t>
      </w:r>
      <w:r w:rsidR="00B06BE2">
        <w:rPr>
          <w:rFonts w:eastAsia="Times New Roman" w:cstheme="minorHAnsi"/>
          <w:b/>
          <w:bCs/>
          <w:sz w:val="24"/>
          <w:szCs w:val="24"/>
          <w:lang w:eastAsia="cs-CZ"/>
        </w:rPr>
        <w:t> 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>vlastními pravidly</w:t>
      </w:r>
    </w:p>
    <w:p w14:paraId="457A7A77" w14:textId="77777777" w:rsidR="00AB5E54" w:rsidRDefault="00B85093">
      <w:pPr>
        <w:rPr>
          <w:rFonts w:eastAsia="Times New Roman" w:cstheme="minorHAnsi"/>
          <w:bCs/>
          <w:sz w:val="24"/>
          <w:szCs w:val="24"/>
          <w:lang w:eastAsia="cs-CZ"/>
        </w:rPr>
      </w:pPr>
      <w:r>
        <w:rPr>
          <w:rFonts w:eastAsia="Times New Roman" w:cstheme="minorHAnsi"/>
          <w:bCs/>
          <w:sz w:val="24"/>
          <w:szCs w:val="24"/>
          <w:lang w:eastAsia="cs-CZ"/>
        </w:rPr>
        <w:t xml:space="preserve">„Titul </w:t>
      </w:r>
      <w:r>
        <w:rPr>
          <w:rFonts w:eastAsia="Times New Roman" w:cstheme="minorHAnsi"/>
          <w:bCs/>
          <w:i/>
          <w:sz w:val="24"/>
          <w:szCs w:val="24"/>
          <w:lang w:eastAsia="cs-CZ"/>
        </w:rPr>
        <w:t>Ukrutně šťastni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 vypráví o muži, který chce dělat správné věci a zároveň </w:t>
      </w:r>
      <w:r>
        <w:rPr>
          <w:rFonts w:eastAsia="Times New Roman" w:cstheme="minorHAnsi"/>
          <w:bCs/>
          <w:sz w:val="24"/>
          <w:szCs w:val="24"/>
          <w:lang w:val="en-US" w:eastAsia="cs-CZ"/>
        </w:rPr>
        <w:t xml:space="preserve">by 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rád zapadl mezi ostatní,“ říká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>Martin Františák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, umělecký šéf smíchovské scény. Rozvedený policista ovšem netuší, co všechno jeho přání může obnášet. Zvlášť když se ocitne v tlupě starousedlíků, kterou stmelují vlastní zákony a tajemství. „Cestu policisty Roberta </w:t>
      </w:r>
      <w:proofErr w:type="spellStart"/>
      <w:r>
        <w:rPr>
          <w:rFonts w:eastAsia="Times New Roman" w:cstheme="minorHAnsi"/>
          <w:bCs/>
          <w:sz w:val="24"/>
          <w:szCs w:val="24"/>
          <w:lang w:eastAsia="cs-CZ"/>
        </w:rPr>
        <w:t>Hansena</w:t>
      </w:r>
      <w:proofErr w:type="spellEnd"/>
      <w:r>
        <w:rPr>
          <w:rFonts w:eastAsia="Times New Roman" w:cstheme="minorHAnsi"/>
          <w:bCs/>
          <w:sz w:val="24"/>
          <w:szCs w:val="24"/>
          <w:lang w:eastAsia="cs-CZ"/>
        </w:rPr>
        <w:t xml:space="preserve"> zkříží nebezpeční muži i nebezpečné ženy,“ naznačuje Františák. </w:t>
      </w:r>
    </w:p>
    <w:p w14:paraId="06B90D23" w14:textId="77777777" w:rsidR="00AB5E54" w:rsidRDefault="00B85093">
      <w:pPr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 xml:space="preserve">Poklidné maloměsto, nad nímž se vznáší přízrak zločinu, připomíná dějiště dnes už klasických filmových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th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>r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illerů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</w:t>
      </w:r>
      <w:r>
        <w:rPr>
          <w:rFonts w:eastAsia="Times New Roman" w:cstheme="minorHAnsi"/>
          <w:b/>
          <w:sz w:val="24"/>
          <w:szCs w:val="24"/>
          <w:lang w:eastAsia="cs-CZ"/>
        </w:rPr>
        <w:t xml:space="preserve">Davida </w:t>
      </w:r>
      <w:proofErr w:type="spellStart"/>
      <w:r>
        <w:rPr>
          <w:rFonts w:eastAsia="Times New Roman" w:cstheme="minorHAnsi"/>
          <w:b/>
          <w:sz w:val="24"/>
          <w:szCs w:val="24"/>
          <w:lang w:eastAsia="cs-CZ"/>
        </w:rPr>
        <w:t>Lynche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>. Ani tady totiž věci a lidé nejsou tím, čím se zdají být. „G</w:t>
      </w:r>
      <w:r>
        <w:rPr>
          <w:rFonts w:eastAsia="Times New Roman" w:cstheme="minorHAnsi"/>
          <w:sz w:val="24"/>
          <w:szCs w:val="24"/>
          <w:lang w:val="en-US" w:eastAsia="cs-CZ"/>
        </w:rPr>
        <w:t>r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otesknost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, syrovost i drsná řešení zapeklitých situací evokují i hry slavného britského dramatika </w:t>
      </w:r>
      <w:r>
        <w:rPr>
          <w:rFonts w:eastAsia="Times New Roman" w:cstheme="minorHAnsi"/>
          <w:b/>
          <w:sz w:val="24"/>
          <w:szCs w:val="24"/>
          <w:lang w:eastAsia="cs-CZ"/>
        </w:rPr>
        <w:t xml:space="preserve">Martina </w:t>
      </w:r>
      <w:proofErr w:type="spellStart"/>
      <w:r>
        <w:rPr>
          <w:rFonts w:eastAsia="Times New Roman" w:cstheme="minorHAnsi"/>
          <w:b/>
          <w:sz w:val="24"/>
          <w:szCs w:val="24"/>
          <w:lang w:eastAsia="cs-CZ"/>
        </w:rPr>
        <w:t>McDonagha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>,“ upozorňuje Martin Františák.</w:t>
      </w:r>
    </w:p>
    <w:p w14:paraId="0439AC65" w14:textId="77777777" w:rsidR="00AB5E54" w:rsidRDefault="00B85093">
      <w:pPr>
        <w:rPr>
          <w:rFonts w:eastAsia="Times New Roman" w:cstheme="minorHAnsi"/>
          <w:b/>
          <w:bCs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Napínavá cesta bažinou lží </w:t>
      </w:r>
    </w:p>
    <w:p w14:paraId="33974668" w14:textId="77777777" w:rsidR="00AB5E54" w:rsidRDefault="00B85093">
      <w:r>
        <w:rPr>
          <w:rFonts w:eastAsia="Times New Roman" w:cstheme="minorHAnsi"/>
          <w:sz w:val="24"/>
          <w:szCs w:val="24"/>
          <w:lang w:eastAsia="cs-CZ"/>
        </w:rPr>
        <w:t xml:space="preserve">Inscenaci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nastu</w:t>
      </w:r>
      <w:r w:rsidRPr="00616F32">
        <w:rPr>
          <w:rFonts w:eastAsia="Times New Roman" w:cstheme="minorHAnsi"/>
          <w:sz w:val="24"/>
          <w:szCs w:val="24"/>
          <w:lang w:eastAsia="cs-CZ"/>
        </w:rPr>
        <w:t>d</w:t>
      </w:r>
      <w:proofErr w:type="spellEnd"/>
      <w:r w:rsidRPr="00616F32">
        <w:rPr>
          <w:rFonts w:eastAsia="Times New Roman" w:cstheme="minorHAnsi"/>
          <w:sz w:val="24"/>
          <w:szCs w:val="24"/>
          <w:lang w:val="en-US" w:eastAsia="cs-CZ"/>
        </w:rPr>
        <w:t>oval</w:t>
      </w:r>
      <w:r w:rsidRPr="00616F32">
        <w:rPr>
          <w:rFonts w:eastAsia="Times New Roman" w:cstheme="minorHAnsi"/>
          <w:sz w:val="24"/>
          <w:szCs w:val="24"/>
          <w:lang w:eastAsia="cs-CZ"/>
        </w:rPr>
        <w:t xml:space="preserve"> </w:t>
      </w:r>
      <w:r>
        <w:rPr>
          <w:rFonts w:eastAsia="Times New Roman" w:cstheme="minorHAnsi"/>
          <w:b/>
          <w:sz w:val="24"/>
          <w:szCs w:val="24"/>
          <w:lang w:eastAsia="cs-CZ"/>
        </w:rPr>
        <w:t xml:space="preserve">Eliáš </w:t>
      </w:r>
      <w:proofErr w:type="spellStart"/>
      <w:r>
        <w:rPr>
          <w:rFonts w:eastAsia="Times New Roman" w:cstheme="minorHAnsi"/>
          <w:b/>
          <w:sz w:val="24"/>
          <w:szCs w:val="24"/>
          <w:lang w:eastAsia="cs-CZ"/>
        </w:rPr>
        <w:t>Gaydečka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, 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jehož </w:t>
      </w:r>
      <w:r>
        <w:rPr>
          <w:rFonts w:eastAsia="Times New Roman" w:cstheme="minorHAnsi"/>
          <w:sz w:val="24"/>
          <w:szCs w:val="24"/>
          <w:lang w:eastAsia="cs-CZ"/>
        </w:rPr>
        <w:t>režie vynikají výraznou obrazovou stylizací, hrou se žánry a osobitým humorem.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 Spolu s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Lukášem </w:t>
      </w:r>
      <w:proofErr w:type="spellStart"/>
      <w:r>
        <w:rPr>
          <w:rFonts w:eastAsia="Times New Roman" w:cstheme="minorHAnsi"/>
          <w:b/>
          <w:bCs/>
          <w:sz w:val="24"/>
          <w:szCs w:val="24"/>
          <w:lang w:eastAsia="cs-CZ"/>
        </w:rPr>
        <w:t>Cenkerem</w:t>
      </w:r>
      <w:proofErr w:type="spellEnd"/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a dramaturgyní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>Martinou Kinskou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 je </w:t>
      </w:r>
      <w:proofErr w:type="spellStart"/>
      <w:r>
        <w:rPr>
          <w:rFonts w:eastAsia="Times New Roman" w:cstheme="minorHAnsi"/>
          <w:bCs/>
          <w:sz w:val="24"/>
          <w:szCs w:val="24"/>
          <w:lang w:eastAsia="cs-CZ"/>
        </w:rPr>
        <w:t>Gaydečka</w:t>
      </w:r>
      <w:proofErr w:type="spellEnd"/>
      <w:r>
        <w:rPr>
          <w:rFonts w:eastAsia="Times New Roman" w:cstheme="minorHAnsi"/>
          <w:bCs/>
          <w:sz w:val="24"/>
          <w:szCs w:val="24"/>
          <w:lang w:eastAsia="cs-CZ"/>
        </w:rPr>
        <w:t xml:space="preserve"> zároveň autorem divadelní adaptace.</w:t>
      </w:r>
    </w:p>
    <w:p w14:paraId="4D74C199" w14:textId="77777777" w:rsidR="00AB5E54" w:rsidRDefault="00B85093">
      <w:pPr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 xml:space="preserve"> „Z mnoha témat, která Je</w:t>
      </w:r>
      <w:r>
        <w:rPr>
          <w:rFonts w:eastAsia="Times New Roman" w:cstheme="minorHAnsi"/>
          <w:sz w:val="24"/>
          <w:szCs w:val="24"/>
          <w:lang w:val="en-US" w:eastAsia="cs-CZ"/>
        </w:rPr>
        <w:t>p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senův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brilantně napsaný román nabízí, mě zaujala otázka, čeho všeho se může zdánlivě kultivovaný a hodný člověk dopustit, aby obstál ve společenství druhých,“ uvádí Eliáš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Gaydečka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>. „Uvědomil jsem si také, jak typické je pro náš evropský prostor najít viníka, na něhož ve vhodné chvíli svalíme ty ne</w:t>
      </w:r>
      <w:r>
        <w:rPr>
          <w:rFonts w:eastAsia="Times New Roman" w:cstheme="minorHAnsi"/>
          <w:sz w:val="24"/>
          <w:szCs w:val="24"/>
          <w:lang w:val="en-US" w:eastAsia="cs-CZ"/>
        </w:rPr>
        <w:t>j</w:t>
      </w:r>
      <w:r>
        <w:rPr>
          <w:rFonts w:eastAsia="Times New Roman" w:cstheme="minorHAnsi"/>
          <w:sz w:val="24"/>
          <w:szCs w:val="24"/>
          <w:lang w:eastAsia="cs-CZ"/>
        </w:rPr>
        <w:t>horší hříchy. Zajímavé je i to, před čím jsme ochotn</w:t>
      </w:r>
      <w:r w:rsidR="005168B2">
        <w:rPr>
          <w:rFonts w:eastAsia="Times New Roman" w:cstheme="minorHAnsi"/>
          <w:sz w:val="24"/>
          <w:szCs w:val="24"/>
          <w:lang w:eastAsia="cs-CZ"/>
        </w:rPr>
        <w:t>i</w:t>
      </w:r>
      <w:r>
        <w:rPr>
          <w:rFonts w:eastAsia="Times New Roman" w:cstheme="minorHAnsi"/>
          <w:sz w:val="24"/>
          <w:szCs w:val="24"/>
          <w:lang w:eastAsia="cs-CZ"/>
        </w:rPr>
        <w:t xml:space="preserve"> zavírat oči</w:t>
      </w:r>
      <w:r>
        <w:rPr>
          <w:rFonts w:eastAsia="Times New Roman" w:cstheme="minorHAnsi"/>
          <w:sz w:val="24"/>
          <w:szCs w:val="24"/>
          <w:lang w:val="en-US" w:eastAsia="cs-CZ"/>
        </w:rPr>
        <w:t>,</w:t>
      </w:r>
      <w:r>
        <w:rPr>
          <w:rFonts w:eastAsia="Times New Roman" w:cstheme="minorHAnsi"/>
          <w:sz w:val="24"/>
          <w:szCs w:val="24"/>
          <w:lang w:eastAsia="cs-CZ"/>
        </w:rPr>
        <w:t xml:space="preserve"> i co jsme připraveni sobě a ostatním nalhat, abychom s nimi, ale i sami se sebou, dokázali žít,“ říká režisér. </w:t>
      </w:r>
    </w:p>
    <w:p w14:paraId="1333DECE" w14:textId="59220887" w:rsidR="00AB5E54" w:rsidRPr="00B06BE2" w:rsidRDefault="00B85093">
      <w:r>
        <w:rPr>
          <w:rFonts w:eastAsia="Times New Roman" w:cstheme="minorHAnsi"/>
          <w:sz w:val="24"/>
          <w:szCs w:val="24"/>
          <w:lang w:eastAsia="cs-CZ"/>
        </w:rPr>
        <w:t xml:space="preserve">V jeho nastudování je inscenace </w:t>
      </w:r>
      <w:r>
        <w:rPr>
          <w:rFonts w:eastAsia="Times New Roman" w:cstheme="minorHAnsi"/>
          <w:i/>
          <w:sz w:val="24"/>
          <w:szCs w:val="24"/>
          <w:lang w:eastAsia="cs-CZ"/>
        </w:rPr>
        <w:t>Ukrutně šťastni</w:t>
      </w:r>
      <w:r>
        <w:rPr>
          <w:rFonts w:eastAsia="Times New Roman" w:cstheme="minorHAnsi"/>
          <w:sz w:val="24"/>
          <w:szCs w:val="24"/>
          <w:lang w:eastAsia="cs-CZ"/>
        </w:rPr>
        <w:t xml:space="preserve"> také vizuálně přitažlivou podívanou naplno využívající magie divadelního prostoru. Tvůrci pracují například s motivy halucinace a zrcadlení, které realitu občas změní v přízrak. Robertovo hledání „pevné půdy pod nohama“ </w:t>
      </w:r>
      <w:r w:rsidR="005168B2">
        <w:rPr>
          <w:rFonts w:eastAsia="Times New Roman" w:cstheme="minorHAnsi"/>
          <w:sz w:val="24"/>
          <w:szCs w:val="24"/>
          <w:lang w:eastAsia="cs-CZ"/>
        </w:rPr>
        <w:br/>
      </w:r>
      <w:r>
        <w:rPr>
          <w:rFonts w:eastAsia="Times New Roman" w:cstheme="minorHAnsi"/>
          <w:sz w:val="24"/>
          <w:szCs w:val="24"/>
          <w:lang w:eastAsia="cs-CZ"/>
        </w:rPr>
        <w:lastRenderedPageBreak/>
        <w:t xml:space="preserve">i jeho touha po </w:t>
      </w:r>
      <w:r w:rsidRPr="00B06BE2">
        <w:rPr>
          <w:rFonts w:eastAsia="Times New Roman" w:cstheme="minorHAnsi"/>
          <w:sz w:val="24"/>
          <w:szCs w:val="24"/>
          <w:lang w:eastAsia="cs-CZ"/>
        </w:rPr>
        <w:t>klidu, stabilitě</w:t>
      </w:r>
      <w:r w:rsidR="00B06BE2" w:rsidRPr="00B06BE2">
        <w:rPr>
          <w:rFonts w:eastAsia="Times New Roman" w:cstheme="minorHAnsi"/>
          <w:sz w:val="24"/>
          <w:szCs w:val="24"/>
          <w:lang w:eastAsia="cs-CZ"/>
        </w:rPr>
        <w:t xml:space="preserve"> a novém</w:t>
      </w:r>
      <w:r w:rsidRPr="00B06BE2">
        <w:rPr>
          <w:rFonts w:eastAsia="Times New Roman" w:cstheme="minorHAnsi"/>
          <w:sz w:val="24"/>
          <w:szCs w:val="24"/>
          <w:lang w:eastAsia="cs-CZ"/>
        </w:rPr>
        <w:t xml:space="preserve"> začátku </w:t>
      </w:r>
      <w:r w:rsidR="00B06BE2" w:rsidRPr="00B06BE2">
        <w:rPr>
          <w:rFonts w:eastAsia="Times New Roman" w:cstheme="minorHAnsi"/>
          <w:sz w:val="24"/>
          <w:szCs w:val="24"/>
          <w:lang w:eastAsia="cs-CZ"/>
        </w:rPr>
        <w:t>zasazená</w:t>
      </w:r>
      <w:r w:rsidRPr="00B06BE2">
        <w:rPr>
          <w:rFonts w:eastAsia="Times New Roman" w:cstheme="minorHAnsi"/>
          <w:sz w:val="24"/>
          <w:szCs w:val="24"/>
          <w:lang w:eastAsia="cs-CZ"/>
        </w:rPr>
        <w:t xml:space="preserve"> do měkké</w:t>
      </w:r>
      <w:r w:rsidR="000C3F2D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Pr="00B06BE2">
        <w:rPr>
          <w:rFonts w:eastAsia="Times New Roman" w:cstheme="minorHAnsi"/>
          <w:sz w:val="24"/>
          <w:szCs w:val="24"/>
          <w:lang w:eastAsia="cs-CZ"/>
        </w:rPr>
        <w:t>věčně podmáčené krajiny navíc provází řada překvapivých zvratů vedoucích k originálnímu rozuzlení.</w:t>
      </w:r>
    </w:p>
    <w:p w14:paraId="47F73E9B" w14:textId="77777777" w:rsidR="00AB5E54" w:rsidRDefault="00B85093">
      <w:pPr>
        <w:rPr>
          <w:rFonts w:eastAsia="Times New Roman" w:cstheme="minorHAnsi"/>
          <w:b/>
          <w:sz w:val="24"/>
          <w:szCs w:val="24"/>
          <w:lang w:eastAsia="cs-CZ"/>
        </w:rPr>
      </w:pPr>
      <w:r>
        <w:rPr>
          <w:rFonts w:eastAsia="Times New Roman" w:cstheme="minorHAnsi"/>
          <w:b/>
          <w:sz w:val="24"/>
          <w:szCs w:val="24"/>
          <w:lang w:eastAsia="cs-CZ"/>
        </w:rPr>
        <w:t xml:space="preserve">Hrdinové ze severu </w:t>
      </w:r>
    </w:p>
    <w:p w14:paraId="73299BDE" w14:textId="77777777" w:rsidR="00616F32" w:rsidRPr="009C0699" w:rsidRDefault="00B85093">
      <w:pPr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 xml:space="preserve">Policistu Roberta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Hansena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hraje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Jan </w:t>
      </w:r>
      <w:proofErr w:type="spellStart"/>
      <w:r>
        <w:rPr>
          <w:rFonts w:eastAsia="Times New Roman" w:cstheme="minorHAnsi"/>
          <w:b/>
          <w:bCs/>
          <w:sz w:val="24"/>
          <w:szCs w:val="24"/>
          <w:lang w:eastAsia="cs-CZ"/>
        </w:rPr>
        <w:t>Grundman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, jenž svému hrdinovi vtiskl zajímavou </w:t>
      </w:r>
      <w:r w:rsidRPr="00B06BE2">
        <w:rPr>
          <w:rFonts w:eastAsia="Times New Roman" w:cstheme="minorHAnsi"/>
          <w:sz w:val="24"/>
          <w:szCs w:val="24"/>
          <w:lang w:eastAsia="cs-CZ"/>
        </w:rPr>
        <w:t>nejednoznačnost</w:t>
      </w:r>
      <w:r w:rsidR="009B1084">
        <w:rPr>
          <w:rFonts w:eastAsia="Times New Roman" w:cstheme="minorHAnsi"/>
          <w:sz w:val="24"/>
          <w:szCs w:val="24"/>
          <w:lang w:eastAsia="cs-CZ"/>
        </w:rPr>
        <w:t>:</w:t>
      </w:r>
      <w:r w:rsidR="00616F32">
        <w:rPr>
          <w:rFonts w:eastAsia="Times New Roman" w:cstheme="minorHAnsi"/>
          <w:sz w:val="24"/>
          <w:szCs w:val="24"/>
          <w:lang w:eastAsia="cs-CZ"/>
        </w:rPr>
        <w:t xml:space="preserve"> je současně</w:t>
      </w:r>
      <w:r w:rsidRPr="00B06BE2">
        <w:rPr>
          <w:rFonts w:eastAsia="Times New Roman" w:cstheme="minorHAnsi"/>
          <w:sz w:val="24"/>
          <w:szCs w:val="24"/>
          <w:lang w:eastAsia="cs-CZ"/>
        </w:rPr>
        <w:t xml:space="preserve"> pevným </w:t>
      </w:r>
      <w:r w:rsidR="00616F32">
        <w:rPr>
          <w:rFonts w:eastAsia="Times New Roman" w:cstheme="minorHAnsi"/>
          <w:sz w:val="24"/>
          <w:szCs w:val="24"/>
          <w:lang w:eastAsia="cs-CZ"/>
        </w:rPr>
        <w:t>strážcem zákona i</w:t>
      </w:r>
      <w:r w:rsidR="00B06BE2" w:rsidRPr="00B06BE2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BF7256">
        <w:rPr>
          <w:rFonts w:eastAsia="Times New Roman" w:cstheme="minorHAnsi"/>
          <w:sz w:val="24"/>
          <w:szCs w:val="24"/>
          <w:lang w:eastAsia="cs-CZ"/>
        </w:rPr>
        <w:t xml:space="preserve">nedobrovolným a </w:t>
      </w:r>
      <w:r w:rsidR="00B06BE2" w:rsidRPr="00B06BE2">
        <w:rPr>
          <w:rFonts w:eastAsia="Times New Roman" w:cstheme="minorHAnsi"/>
          <w:sz w:val="24"/>
          <w:szCs w:val="24"/>
          <w:lang w:eastAsia="cs-CZ"/>
        </w:rPr>
        <w:t>zranitelným</w:t>
      </w:r>
      <w:r w:rsidRPr="00B06BE2">
        <w:rPr>
          <w:rFonts w:eastAsia="Times New Roman" w:cstheme="minorHAnsi"/>
          <w:sz w:val="24"/>
          <w:szCs w:val="24"/>
          <w:lang w:eastAsia="cs-CZ"/>
        </w:rPr>
        <w:t xml:space="preserve"> samotářem.</w:t>
      </w:r>
      <w:r w:rsidR="00616F32">
        <w:rPr>
          <w:rFonts w:eastAsia="Times New Roman" w:cstheme="minorHAnsi"/>
          <w:sz w:val="24"/>
          <w:szCs w:val="24"/>
          <w:lang w:eastAsia="cs-CZ"/>
        </w:rPr>
        <w:t xml:space="preserve"> „Robert </w:t>
      </w:r>
      <w:proofErr w:type="spellStart"/>
      <w:r w:rsidR="00616F32">
        <w:rPr>
          <w:rFonts w:eastAsia="Times New Roman" w:cstheme="minorHAnsi"/>
          <w:sz w:val="24"/>
          <w:szCs w:val="24"/>
          <w:lang w:eastAsia="cs-CZ"/>
        </w:rPr>
        <w:t>Hansen</w:t>
      </w:r>
      <w:proofErr w:type="spellEnd"/>
      <w:r w:rsidR="00616F32">
        <w:rPr>
          <w:rFonts w:eastAsia="Times New Roman" w:cstheme="minorHAnsi"/>
          <w:sz w:val="24"/>
          <w:szCs w:val="24"/>
          <w:lang w:eastAsia="cs-CZ"/>
        </w:rPr>
        <w:t xml:space="preserve"> se </w:t>
      </w:r>
      <w:r w:rsidR="00BF7256">
        <w:rPr>
          <w:rFonts w:eastAsia="Times New Roman" w:cstheme="minorHAnsi"/>
          <w:sz w:val="24"/>
          <w:szCs w:val="24"/>
          <w:lang w:eastAsia="cs-CZ"/>
        </w:rPr>
        <w:t xml:space="preserve">zprvu </w:t>
      </w:r>
      <w:r w:rsidR="00616F32">
        <w:rPr>
          <w:rFonts w:eastAsia="Times New Roman" w:cstheme="minorHAnsi"/>
          <w:sz w:val="24"/>
          <w:szCs w:val="24"/>
          <w:lang w:eastAsia="cs-CZ"/>
        </w:rPr>
        <w:t xml:space="preserve">zarputile snaží řídit zákony a předpisy, aby nemusel nést zodpovědnost za vlastní rozhodnutí,“ říká Jan </w:t>
      </w:r>
      <w:proofErr w:type="spellStart"/>
      <w:r w:rsidR="00616F32">
        <w:rPr>
          <w:rFonts w:eastAsia="Times New Roman" w:cstheme="minorHAnsi"/>
          <w:sz w:val="24"/>
          <w:szCs w:val="24"/>
          <w:lang w:eastAsia="cs-CZ"/>
        </w:rPr>
        <w:t>Grundman</w:t>
      </w:r>
      <w:proofErr w:type="spellEnd"/>
      <w:r w:rsidR="00616F32">
        <w:rPr>
          <w:rFonts w:eastAsia="Times New Roman" w:cstheme="minorHAnsi"/>
          <w:sz w:val="24"/>
          <w:szCs w:val="24"/>
          <w:lang w:eastAsia="cs-CZ"/>
        </w:rPr>
        <w:t xml:space="preserve">. „Tím se ovšem dostává do střetu s místními </w:t>
      </w:r>
      <w:r w:rsidR="009B1084">
        <w:rPr>
          <w:rFonts w:eastAsia="Times New Roman" w:cstheme="minorHAnsi"/>
          <w:sz w:val="24"/>
          <w:szCs w:val="24"/>
          <w:lang w:eastAsia="cs-CZ"/>
        </w:rPr>
        <w:t>zvyklostmi a</w:t>
      </w:r>
      <w:r w:rsidR="00616F32">
        <w:rPr>
          <w:rFonts w:eastAsia="Times New Roman" w:cstheme="minorHAnsi"/>
          <w:sz w:val="24"/>
          <w:szCs w:val="24"/>
          <w:lang w:eastAsia="cs-CZ"/>
        </w:rPr>
        <w:t xml:space="preserve"> obyvateli, což odstartuje peripetie vtipných </w:t>
      </w:r>
      <w:r w:rsidR="00BF7256">
        <w:rPr>
          <w:rFonts w:eastAsia="Times New Roman" w:cstheme="minorHAnsi"/>
          <w:sz w:val="24"/>
          <w:szCs w:val="24"/>
          <w:lang w:eastAsia="cs-CZ"/>
        </w:rPr>
        <w:t>situací a dramatických zápletek,“ vysvětluje herec.</w:t>
      </w:r>
      <w:r w:rsidR="00616F32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BF7256">
        <w:rPr>
          <w:rFonts w:eastAsia="Times New Roman" w:cstheme="minorHAnsi"/>
          <w:sz w:val="24"/>
          <w:szCs w:val="24"/>
          <w:lang w:eastAsia="cs-CZ"/>
        </w:rPr>
        <w:t>„</w:t>
      </w:r>
      <w:proofErr w:type="spellStart"/>
      <w:r w:rsidR="009B1084">
        <w:rPr>
          <w:rFonts w:eastAsia="Times New Roman" w:cstheme="minorHAnsi"/>
          <w:sz w:val="24"/>
          <w:szCs w:val="24"/>
          <w:lang w:eastAsia="cs-CZ"/>
        </w:rPr>
        <w:t>Hansen</w:t>
      </w:r>
      <w:proofErr w:type="spellEnd"/>
      <w:r w:rsidR="00BF7256">
        <w:rPr>
          <w:rFonts w:eastAsia="Times New Roman" w:cstheme="minorHAnsi"/>
          <w:sz w:val="24"/>
          <w:szCs w:val="24"/>
          <w:lang w:eastAsia="cs-CZ"/>
        </w:rPr>
        <w:t xml:space="preserve"> z</w:t>
      </w:r>
      <w:r w:rsidR="00616F32">
        <w:rPr>
          <w:rFonts w:eastAsia="Times New Roman" w:cstheme="minorHAnsi"/>
          <w:sz w:val="24"/>
          <w:szCs w:val="24"/>
          <w:lang w:eastAsia="cs-CZ"/>
        </w:rPr>
        <w:t xml:space="preserve">počátku působí </w:t>
      </w:r>
      <w:r>
        <w:rPr>
          <w:rFonts w:eastAsia="Times New Roman" w:cstheme="minorHAnsi"/>
          <w:sz w:val="24"/>
          <w:szCs w:val="24"/>
          <w:lang w:eastAsia="cs-CZ"/>
        </w:rPr>
        <w:t xml:space="preserve">skoro </w:t>
      </w:r>
      <w:r w:rsidR="00616F32">
        <w:rPr>
          <w:rFonts w:eastAsia="Times New Roman" w:cstheme="minorHAnsi"/>
          <w:sz w:val="24"/>
          <w:szCs w:val="24"/>
          <w:lang w:eastAsia="cs-CZ"/>
        </w:rPr>
        <w:t>j</w:t>
      </w:r>
      <w:r w:rsidR="00BF7256">
        <w:rPr>
          <w:rFonts w:eastAsia="Times New Roman" w:cstheme="minorHAnsi"/>
          <w:sz w:val="24"/>
          <w:szCs w:val="24"/>
          <w:lang w:eastAsia="cs-CZ"/>
        </w:rPr>
        <w:t xml:space="preserve">ako Limonádový </w:t>
      </w:r>
      <w:proofErr w:type="spellStart"/>
      <w:r w:rsidR="00BF7256">
        <w:rPr>
          <w:rFonts w:eastAsia="Times New Roman" w:cstheme="minorHAnsi"/>
          <w:sz w:val="24"/>
          <w:szCs w:val="24"/>
          <w:lang w:eastAsia="cs-CZ"/>
        </w:rPr>
        <w:t>Jo</w:t>
      </w:r>
      <w:r>
        <w:rPr>
          <w:rFonts w:eastAsia="Times New Roman" w:cstheme="minorHAnsi"/>
          <w:sz w:val="24"/>
          <w:szCs w:val="24"/>
          <w:lang w:eastAsia="cs-CZ"/>
        </w:rPr>
        <w:t>e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>,</w:t>
      </w:r>
      <w:r w:rsidR="00BF7256">
        <w:rPr>
          <w:rFonts w:eastAsia="Times New Roman" w:cstheme="minorHAnsi"/>
          <w:sz w:val="24"/>
          <w:szCs w:val="24"/>
          <w:lang w:eastAsia="cs-CZ"/>
        </w:rPr>
        <w:t xml:space="preserve"> neohrožený</w:t>
      </w:r>
      <w:r w:rsidR="00616F32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BF7256">
        <w:rPr>
          <w:rFonts w:eastAsia="Times New Roman" w:cstheme="minorHAnsi"/>
          <w:sz w:val="24"/>
          <w:szCs w:val="24"/>
          <w:lang w:eastAsia="cs-CZ"/>
        </w:rPr>
        <w:t xml:space="preserve">kladný hrdina. Postupně se však i on umaže bahnem společnosti, v němž městečko a jeho obyvatelé žijí,“ dodává </w:t>
      </w:r>
      <w:proofErr w:type="spellStart"/>
      <w:r w:rsidR="00BF7256">
        <w:rPr>
          <w:rFonts w:eastAsia="Times New Roman" w:cstheme="minorHAnsi"/>
          <w:sz w:val="24"/>
          <w:szCs w:val="24"/>
          <w:lang w:eastAsia="cs-CZ"/>
        </w:rPr>
        <w:t>Grundman</w:t>
      </w:r>
      <w:proofErr w:type="spellEnd"/>
      <w:r w:rsidR="00BF7256">
        <w:rPr>
          <w:rFonts w:eastAsia="Times New Roman" w:cstheme="minorHAnsi"/>
          <w:sz w:val="24"/>
          <w:szCs w:val="24"/>
          <w:lang w:eastAsia="cs-CZ"/>
        </w:rPr>
        <w:t>. Podle něj je Hansenovou největší chybou, že se snaží každému zavděčit. „A také se neumí ve správný čas správně rozhodnout,“ uvažuje herec</w:t>
      </w:r>
      <w:r>
        <w:rPr>
          <w:rFonts w:eastAsia="Times New Roman" w:cstheme="minorHAnsi"/>
          <w:sz w:val="24"/>
          <w:szCs w:val="24"/>
          <w:lang w:eastAsia="cs-CZ"/>
        </w:rPr>
        <w:t xml:space="preserve">. Jan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Grundman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zmiňuje</w:t>
      </w:r>
      <w:r w:rsidR="00BF7256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9B1084">
        <w:rPr>
          <w:rFonts w:eastAsia="Times New Roman" w:cstheme="minorHAnsi"/>
          <w:sz w:val="24"/>
          <w:szCs w:val="24"/>
          <w:lang w:eastAsia="cs-CZ"/>
        </w:rPr>
        <w:t xml:space="preserve">také </w:t>
      </w:r>
      <w:r w:rsidR="00BF7256">
        <w:rPr>
          <w:rFonts w:eastAsia="Times New Roman" w:cstheme="minorHAnsi"/>
          <w:sz w:val="24"/>
          <w:szCs w:val="24"/>
          <w:lang w:eastAsia="cs-CZ"/>
        </w:rPr>
        <w:t>klíčovou repliku, která se ve hře pravidelně opakuje: „Jen pomalu, jen pomalu</w:t>
      </w:r>
      <w:r w:rsidR="009C0699">
        <w:rPr>
          <w:rFonts w:eastAsia="Times New Roman" w:cstheme="minorHAnsi"/>
          <w:sz w:val="24"/>
          <w:szCs w:val="24"/>
          <w:lang w:eastAsia="cs-CZ"/>
        </w:rPr>
        <w:t>. To je v kostce krédo městečka</w:t>
      </w:r>
      <w:r w:rsidR="00BF7256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="009C0699" w:rsidRPr="009C0699">
        <w:rPr>
          <w:rStyle w:val="Zdraznn1"/>
          <w:rFonts w:cstheme="minorHAnsi"/>
          <w:i w:val="0"/>
          <w:sz w:val="24"/>
          <w:szCs w:val="24"/>
        </w:rPr>
        <w:t>Højer</w:t>
      </w:r>
      <w:proofErr w:type="spellEnd"/>
      <w:r w:rsidR="009C0699" w:rsidRPr="009C0699">
        <w:rPr>
          <w:rFonts w:eastAsia="Times New Roman" w:cstheme="minorHAnsi"/>
          <w:bCs/>
          <w:sz w:val="24"/>
          <w:szCs w:val="24"/>
          <w:lang w:eastAsia="cs-CZ"/>
        </w:rPr>
        <w:t>.“</w:t>
      </w:r>
    </w:p>
    <w:p w14:paraId="1E4D9281" w14:textId="77777777" w:rsidR="00AB5E54" w:rsidRPr="00FC452E" w:rsidRDefault="009B1084">
      <w:proofErr w:type="spellStart"/>
      <w:r>
        <w:rPr>
          <w:rFonts w:eastAsia="Times New Roman" w:cstheme="minorHAnsi"/>
          <w:sz w:val="24"/>
          <w:szCs w:val="24"/>
          <w:lang w:eastAsia="cs-CZ"/>
        </w:rPr>
        <w:t>Hansenova</w:t>
      </w:r>
      <w:proofErr w:type="spellEnd"/>
      <w:r w:rsidR="00B85093" w:rsidRPr="00B06BE2">
        <w:rPr>
          <w:rFonts w:eastAsia="Times New Roman" w:cstheme="minorHAnsi"/>
          <w:sz w:val="24"/>
          <w:szCs w:val="24"/>
          <w:lang w:eastAsia="cs-CZ"/>
        </w:rPr>
        <w:t xml:space="preserve"> protivníka </w:t>
      </w:r>
      <w:proofErr w:type="spellStart"/>
      <w:r w:rsidR="00B85093" w:rsidRPr="00B06BE2">
        <w:rPr>
          <w:rFonts w:eastAsia="Times New Roman" w:cstheme="minorHAnsi"/>
          <w:sz w:val="24"/>
          <w:szCs w:val="24"/>
          <w:lang w:eastAsia="cs-CZ"/>
        </w:rPr>
        <w:t>Jørgena</w:t>
      </w:r>
      <w:proofErr w:type="spellEnd"/>
      <w:r w:rsidR="00B85093" w:rsidRPr="00B06BE2">
        <w:rPr>
          <w:rFonts w:eastAsia="Times New Roman" w:cstheme="minorHAnsi"/>
          <w:sz w:val="24"/>
          <w:szCs w:val="24"/>
          <w:lang w:eastAsia="cs-CZ"/>
        </w:rPr>
        <w:t>, rváče s tvrdou pěstí a měkkým srdcem,</w:t>
      </w:r>
      <w:r w:rsidR="00B06BE2" w:rsidRPr="00B06BE2">
        <w:rPr>
          <w:rFonts w:eastAsia="Times New Roman" w:cstheme="minorHAnsi"/>
          <w:sz w:val="24"/>
          <w:szCs w:val="24"/>
          <w:lang w:eastAsia="cs-CZ"/>
        </w:rPr>
        <w:t xml:space="preserve"> který by pro svou</w:t>
      </w:r>
      <w:r w:rsidR="00FC452E">
        <w:rPr>
          <w:rFonts w:eastAsia="Times New Roman" w:cstheme="minorHAnsi"/>
          <w:sz w:val="24"/>
          <w:szCs w:val="24"/>
          <w:lang w:eastAsia="cs-CZ"/>
        </w:rPr>
        <w:t xml:space="preserve"> dceru udělal</w:t>
      </w:r>
      <w:r w:rsidR="00B85093" w:rsidRPr="00B06BE2">
        <w:rPr>
          <w:rFonts w:eastAsia="Times New Roman" w:cstheme="minorHAnsi"/>
          <w:sz w:val="24"/>
          <w:szCs w:val="24"/>
          <w:lang w:eastAsia="cs-CZ"/>
        </w:rPr>
        <w:t xml:space="preserve"> ledasco</w:t>
      </w:r>
      <w:r w:rsidR="00B06BE2" w:rsidRPr="00B06BE2">
        <w:rPr>
          <w:rFonts w:eastAsia="Times New Roman" w:cstheme="minorHAnsi"/>
          <w:sz w:val="24"/>
          <w:szCs w:val="24"/>
          <w:lang w:eastAsia="cs-CZ"/>
        </w:rPr>
        <w:t>,</w:t>
      </w:r>
      <w:r w:rsidR="00B85093" w:rsidRPr="00B06BE2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B85093">
        <w:rPr>
          <w:rFonts w:eastAsia="Times New Roman" w:cstheme="minorHAnsi"/>
          <w:sz w:val="24"/>
          <w:szCs w:val="24"/>
          <w:lang w:eastAsia="cs-CZ"/>
        </w:rPr>
        <w:t xml:space="preserve">ztvárňuje </w:t>
      </w:r>
      <w:r w:rsidR="00B85093">
        <w:rPr>
          <w:rFonts w:eastAsia="Times New Roman" w:cstheme="minorHAnsi"/>
          <w:b/>
          <w:bCs/>
          <w:sz w:val="24"/>
          <w:szCs w:val="24"/>
          <w:lang w:eastAsia="cs-CZ"/>
        </w:rPr>
        <w:t>Jakub Tvrdík.</w:t>
      </w:r>
      <w:r w:rsidR="00B85093">
        <w:rPr>
          <w:rFonts w:eastAsia="Times New Roman" w:cstheme="minorHAnsi"/>
          <w:sz w:val="24"/>
          <w:szCs w:val="24"/>
          <w:lang w:eastAsia="cs-CZ"/>
        </w:rPr>
        <w:t xml:space="preserve"> Dvojroli </w:t>
      </w:r>
      <w:proofErr w:type="spellStart"/>
      <w:r w:rsidR="00B85093">
        <w:rPr>
          <w:rFonts w:eastAsia="Times New Roman" w:cstheme="minorHAnsi"/>
          <w:sz w:val="24"/>
          <w:szCs w:val="24"/>
          <w:lang w:eastAsia="cs-CZ"/>
        </w:rPr>
        <w:t>Hanne</w:t>
      </w:r>
      <w:proofErr w:type="spellEnd"/>
      <w:r w:rsidR="00B85093">
        <w:rPr>
          <w:rFonts w:eastAsia="Times New Roman" w:cstheme="minorHAnsi"/>
          <w:sz w:val="24"/>
          <w:szCs w:val="24"/>
          <w:lang w:eastAsia="cs-CZ"/>
        </w:rPr>
        <w:t xml:space="preserve"> a </w:t>
      </w:r>
      <w:proofErr w:type="spellStart"/>
      <w:r w:rsidR="00B85093">
        <w:rPr>
          <w:rFonts w:eastAsia="Times New Roman" w:cstheme="minorHAnsi"/>
          <w:sz w:val="24"/>
          <w:szCs w:val="24"/>
          <w:lang w:eastAsia="cs-CZ"/>
        </w:rPr>
        <w:t>Ingerlise</w:t>
      </w:r>
      <w:proofErr w:type="spellEnd"/>
      <w:r w:rsidR="00B85093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F92551">
        <w:rPr>
          <w:rFonts w:eastAsia="Times New Roman" w:cstheme="minorHAnsi"/>
          <w:sz w:val="24"/>
          <w:szCs w:val="24"/>
          <w:lang w:eastAsia="cs-CZ"/>
        </w:rPr>
        <w:t xml:space="preserve">– </w:t>
      </w:r>
      <w:r w:rsidR="00B85093">
        <w:rPr>
          <w:rFonts w:eastAsia="Times New Roman" w:cstheme="minorHAnsi"/>
          <w:sz w:val="24"/>
          <w:szCs w:val="24"/>
          <w:lang w:eastAsia="cs-CZ"/>
        </w:rPr>
        <w:t>Robertov</w:t>
      </w:r>
      <w:r w:rsidR="00CB2E3B">
        <w:rPr>
          <w:rFonts w:eastAsia="Times New Roman" w:cstheme="minorHAnsi"/>
          <w:sz w:val="24"/>
          <w:szCs w:val="24"/>
          <w:lang w:eastAsia="cs-CZ"/>
        </w:rPr>
        <w:t>y</w:t>
      </w:r>
      <w:r w:rsidR="00B85093">
        <w:rPr>
          <w:rFonts w:eastAsia="Times New Roman" w:cstheme="minorHAnsi"/>
          <w:sz w:val="24"/>
          <w:szCs w:val="24"/>
          <w:lang w:eastAsia="cs-CZ"/>
        </w:rPr>
        <w:t xml:space="preserve"> bývalé ženy i součas</w:t>
      </w:r>
      <w:r w:rsidR="00B06BE2">
        <w:rPr>
          <w:rFonts w:eastAsia="Times New Roman" w:cstheme="minorHAnsi"/>
          <w:sz w:val="24"/>
          <w:szCs w:val="24"/>
          <w:lang w:eastAsia="cs-CZ"/>
        </w:rPr>
        <w:t xml:space="preserve">né manželky prchlivého </w:t>
      </w:r>
      <w:proofErr w:type="spellStart"/>
      <w:r w:rsidR="00B06BE2">
        <w:rPr>
          <w:rFonts w:eastAsia="Times New Roman" w:cstheme="minorHAnsi"/>
          <w:sz w:val="24"/>
          <w:szCs w:val="24"/>
          <w:lang w:eastAsia="cs-CZ"/>
        </w:rPr>
        <w:t>Jørgena</w:t>
      </w:r>
      <w:proofErr w:type="spellEnd"/>
      <w:r w:rsidR="00B06BE2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9C0699">
        <w:rPr>
          <w:rFonts w:eastAsia="Times New Roman" w:cstheme="minorHAnsi"/>
          <w:sz w:val="24"/>
          <w:szCs w:val="24"/>
          <w:lang w:eastAsia="cs-CZ"/>
        </w:rPr>
        <w:t>–</w:t>
      </w:r>
      <w:r w:rsidR="00B06BE2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FC452E">
        <w:rPr>
          <w:rFonts w:eastAsia="Times New Roman" w:cstheme="minorHAnsi"/>
          <w:sz w:val="24"/>
          <w:szCs w:val="24"/>
          <w:lang w:eastAsia="cs-CZ"/>
        </w:rPr>
        <w:t xml:space="preserve">rafinovaně </w:t>
      </w:r>
      <w:r w:rsidR="00B85093">
        <w:rPr>
          <w:rFonts w:eastAsia="Times New Roman" w:cstheme="minorHAnsi"/>
          <w:sz w:val="24"/>
          <w:szCs w:val="24"/>
          <w:lang w:eastAsia="cs-CZ"/>
        </w:rPr>
        <w:t>vytváří</w:t>
      </w:r>
      <w:r w:rsidR="00B85093">
        <w:rPr>
          <w:rFonts w:eastAsia="Times New Roman" w:cstheme="minorHAnsi"/>
          <w:color w:val="5983B0"/>
          <w:sz w:val="24"/>
          <w:szCs w:val="24"/>
          <w:lang w:eastAsia="cs-CZ"/>
        </w:rPr>
        <w:t xml:space="preserve"> </w:t>
      </w:r>
      <w:r w:rsidR="00FC452E">
        <w:rPr>
          <w:rFonts w:eastAsia="Times New Roman" w:cstheme="minorHAnsi"/>
          <w:b/>
          <w:bCs/>
          <w:sz w:val="24"/>
          <w:szCs w:val="24"/>
          <w:lang w:eastAsia="cs-CZ"/>
        </w:rPr>
        <w:t xml:space="preserve">Barbora </w:t>
      </w:r>
      <w:proofErr w:type="spellStart"/>
      <w:r w:rsidR="00FC452E">
        <w:rPr>
          <w:rFonts w:eastAsia="Times New Roman" w:cstheme="minorHAnsi"/>
          <w:b/>
          <w:bCs/>
          <w:sz w:val="24"/>
          <w:szCs w:val="24"/>
          <w:lang w:eastAsia="cs-CZ"/>
        </w:rPr>
        <w:t>Křupkov</w:t>
      </w:r>
      <w:proofErr w:type="spellEnd"/>
      <w:r w:rsidR="00FC452E" w:rsidRPr="00AE692D">
        <w:rPr>
          <w:rFonts w:eastAsia="Times New Roman" w:cstheme="minorHAnsi"/>
          <w:b/>
          <w:bCs/>
          <w:sz w:val="24"/>
          <w:szCs w:val="24"/>
          <w:lang w:val="en-US" w:eastAsia="cs-CZ"/>
        </w:rPr>
        <w:t>á</w:t>
      </w:r>
      <w:r w:rsidR="00FC452E">
        <w:rPr>
          <w:rFonts w:eastAsia="Times New Roman" w:cstheme="minorHAnsi"/>
          <w:bCs/>
          <w:sz w:val="24"/>
          <w:szCs w:val="24"/>
          <w:lang w:val="en-US" w:eastAsia="cs-CZ"/>
        </w:rPr>
        <w:t>.</w:t>
      </w:r>
    </w:p>
    <w:p w14:paraId="20FA2646" w14:textId="77777777" w:rsidR="00AB5E54" w:rsidRDefault="00B85093">
      <w:r>
        <w:rPr>
          <w:rFonts w:eastAsia="Times New Roman" w:cstheme="minorHAnsi"/>
          <w:sz w:val="24"/>
          <w:szCs w:val="24"/>
          <w:lang w:eastAsia="cs-CZ"/>
        </w:rPr>
        <w:t xml:space="preserve">Robertovu dceru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Josephine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a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Jørgenovu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dceru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Dorthe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představuje </w:t>
      </w:r>
      <w:r>
        <w:rPr>
          <w:rFonts w:eastAsia="Times New Roman" w:cstheme="minorHAnsi"/>
          <w:b/>
          <w:sz w:val="24"/>
          <w:szCs w:val="24"/>
          <w:lang w:eastAsia="cs-CZ"/>
        </w:rPr>
        <w:t xml:space="preserve">Katarína </w:t>
      </w:r>
      <w:proofErr w:type="spellStart"/>
      <w:r>
        <w:rPr>
          <w:rFonts w:eastAsia="Times New Roman" w:cstheme="minorHAnsi"/>
          <w:b/>
          <w:sz w:val="24"/>
          <w:szCs w:val="24"/>
          <w:lang w:eastAsia="cs-CZ"/>
        </w:rPr>
        <w:t>Mišejková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. Ta zároveň vystupuje v úloze prostitutky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Lone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. Robertovu temperamentní matku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Sonju</w:t>
      </w:r>
      <w:proofErr w:type="spellEnd"/>
      <w:r w:rsidR="00F92551">
        <w:rPr>
          <w:rFonts w:eastAsia="Times New Roman" w:cstheme="minorHAnsi"/>
          <w:sz w:val="24"/>
          <w:szCs w:val="24"/>
          <w:lang w:eastAsia="cs-CZ"/>
        </w:rPr>
        <w:t xml:space="preserve"> – </w:t>
      </w:r>
      <w:r>
        <w:rPr>
          <w:rFonts w:eastAsia="Times New Roman" w:cstheme="minorHAnsi"/>
          <w:sz w:val="24"/>
          <w:szCs w:val="24"/>
          <w:lang w:eastAsia="cs-CZ"/>
        </w:rPr>
        <w:t xml:space="preserve">ženu upoutanou na invalidní vozík, jíž je však těžké </w:t>
      </w:r>
      <w:r w:rsidRPr="00B06BE2">
        <w:rPr>
          <w:rFonts w:eastAsia="Times New Roman" w:cstheme="minorHAnsi"/>
          <w:sz w:val="24"/>
          <w:szCs w:val="24"/>
          <w:lang w:eastAsia="cs-CZ"/>
        </w:rPr>
        <w:t>ukočírovat, jelikož je odhodlaná</w:t>
      </w:r>
      <w:r w:rsidR="00B06BE2">
        <w:rPr>
          <w:rFonts w:eastAsia="Times New Roman" w:cstheme="minorHAnsi"/>
          <w:sz w:val="24"/>
          <w:szCs w:val="24"/>
          <w:lang w:eastAsia="cs-CZ"/>
        </w:rPr>
        <w:t xml:space="preserve"> užívat si </w:t>
      </w:r>
      <w:r w:rsidR="00FC452E">
        <w:rPr>
          <w:rFonts w:eastAsia="Times New Roman" w:cstheme="minorHAnsi"/>
          <w:sz w:val="24"/>
          <w:szCs w:val="24"/>
          <w:lang w:eastAsia="cs-CZ"/>
        </w:rPr>
        <w:t xml:space="preserve">naplno </w:t>
      </w:r>
      <w:r w:rsidR="00B06BE2">
        <w:rPr>
          <w:rFonts w:eastAsia="Times New Roman" w:cstheme="minorHAnsi"/>
          <w:sz w:val="24"/>
          <w:szCs w:val="24"/>
          <w:lang w:eastAsia="cs-CZ"/>
        </w:rPr>
        <w:t>života</w:t>
      </w:r>
      <w:r w:rsidRPr="00B06BE2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F92551">
        <w:rPr>
          <w:rFonts w:eastAsia="Times New Roman" w:cstheme="minorHAnsi"/>
          <w:sz w:val="24"/>
          <w:szCs w:val="24"/>
          <w:lang w:eastAsia="cs-CZ"/>
        </w:rPr>
        <w:t>–</w:t>
      </w:r>
      <w:r w:rsidR="005130D5">
        <w:rPr>
          <w:rFonts w:eastAsia="Times New Roman" w:cstheme="minorHAnsi"/>
          <w:sz w:val="24"/>
          <w:szCs w:val="24"/>
          <w:lang w:eastAsia="cs-CZ"/>
        </w:rPr>
        <w:t xml:space="preserve"> </w:t>
      </w:r>
      <w:r>
        <w:rPr>
          <w:rFonts w:eastAsia="Times New Roman" w:cstheme="minorHAnsi"/>
          <w:sz w:val="24"/>
          <w:szCs w:val="24"/>
          <w:lang w:eastAsia="cs-CZ"/>
        </w:rPr>
        <w:t xml:space="preserve">ztělesňuje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>Bohdana Pavlíková.</w:t>
      </w:r>
      <w:r>
        <w:rPr>
          <w:rFonts w:eastAsia="Times New Roman" w:cstheme="minorHAnsi"/>
          <w:sz w:val="24"/>
          <w:szCs w:val="24"/>
          <w:lang w:eastAsia="cs-CZ"/>
        </w:rPr>
        <w:t xml:space="preserve"> </w:t>
      </w:r>
    </w:p>
    <w:p w14:paraId="379B02E1" w14:textId="77777777" w:rsidR="00AB5E54" w:rsidRDefault="00B85093">
      <w:r>
        <w:rPr>
          <w:rFonts w:eastAsia="Times New Roman" w:cstheme="minorHAnsi"/>
          <w:sz w:val="24"/>
          <w:szCs w:val="24"/>
          <w:lang w:eastAsia="cs-CZ"/>
        </w:rPr>
        <w:t xml:space="preserve">Postavu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Prebena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, Robertova tchána a nadřízeného, ztvárňuje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>Miroslav Hruška</w:t>
      </w:r>
      <w:r>
        <w:rPr>
          <w:rFonts w:eastAsia="Times New Roman" w:cstheme="minorHAnsi"/>
          <w:sz w:val="24"/>
          <w:szCs w:val="24"/>
          <w:lang w:eastAsia="cs-CZ"/>
        </w:rPr>
        <w:t xml:space="preserve">. Role doktora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Zerlanga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, lékaře předepisujícího </w:t>
      </w:r>
      <w:r w:rsidR="00B06BE2">
        <w:rPr>
          <w:rFonts w:eastAsia="Times New Roman" w:cstheme="minorHAnsi"/>
          <w:sz w:val="24"/>
          <w:szCs w:val="24"/>
          <w:lang w:eastAsia="cs-CZ"/>
        </w:rPr>
        <w:t>příliš velké dávky sedativ</w:t>
      </w:r>
      <w:r w:rsidRPr="00B06BE2">
        <w:rPr>
          <w:rFonts w:eastAsia="Times New Roman" w:cstheme="minorHAnsi"/>
          <w:sz w:val="24"/>
          <w:szCs w:val="24"/>
          <w:lang w:eastAsia="cs-CZ"/>
        </w:rPr>
        <w:t xml:space="preserve">, </w:t>
      </w:r>
      <w:r>
        <w:rPr>
          <w:rFonts w:eastAsia="Times New Roman" w:cstheme="minorHAnsi"/>
          <w:sz w:val="24"/>
          <w:szCs w:val="24"/>
          <w:lang w:eastAsia="cs-CZ"/>
        </w:rPr>
        <w:t xml:space="preserve">se ujímá </w:t>
      </w:r>
      <w:r>
        <w:rPr>
          <w:rFonts w:eastAsia="Times New Roman" w:cstheme="minorHAnsi"/>
          <w:b/>
          <w:sz w:val="24"/>
          <w:szCs w:val="24"/>
          <w:lang w:eastAsia="cs-CZ"/>
        </w:rPr>
        <w:t>Tomáš Petřík</w:t>
      </w:r>
      <w:r>
        <w:rPr>
          <w:rFonts w:eastAsia="Times New Roman" w:cstheme="minorHAnsi"/>
          <w:sz w:val="24"/>
          <w:szCs w:val="24"/>
          <w:lang w:eastAsia="cs-CZ"/>
        </w:rPr>
        <w:t xml:space="preserve">. Vystupuje zde také </w:t>
      </w:r>
      <w:r>
        <w:rPr>
          <w:rFonts w:eastAsia="Times New Roman" w:cstheme="minorHAnsi"/>
          <w:b/>
          <w:sz w:val="24"/>
          <w:szCs w:val="24"/>
          <w:lang w:eastAsia="cs-CZ"/>
        </w:rPr>
        <w:t>David Punčochář</w:t>
      </w:r>
      <w:r>
        <w:rPr>
          <w:rFonts w:eastAsia="Times New Roman" w:cstheme="minorHAnsi"/>
          <w:sz w:val="24"/>
          <w:szCs w:val="24"/>
          <w:lang w:eastAsia="cs-CZ"/>
        </w:rPr>
        <w:t xml:space="preserve"> (majitel obchodu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Moos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),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Luboš Veselý 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(bývalý policista </w:t>
      </w:r>
      <w:proofErr w:type="spellStart"/>
      <w:r>
        <w:rPr>
          <w:rFonts w:eastAsia="Times New Roman" w:cstheme="minorHAnsi"/>
          <w:bCs/>
          <w:sz w:val="24"/>
          <w:szCs w:val="24"/>
          <w:lang w:eastAsia="cs-CZ"/>
        </w:rPr>
        <w:t>Krüger</w:t>
      </w:r>
      <w:proofErr w:type="spellEnd"/>
      <w:r>
        <w:rPr>
          <w:rFonts w:eastAsia="Times New Roman" w:cstheme="minorHAnsi"/>
          <w:bCs/>
          <w:sz w:val="24"/>
          <w:szCs w:val="24"/>
          <w:lang w:eastAsia="cs-CZ"/>
        </w:rPr>
        <w:t>)</w:t>
      </w:r>
      <w:r>
        <w:rPr>
          <w:rFonts w:eastAsia="Times New Roman" w:cstheme="minorHAnsi"/>
          <w:sz w:val="24"/>
          <w:szCs w:val="24"/>
          <w:lang w:eastAsia="cs-CZ"/>
        </w:rPr>
        <w:t xml:space="preserve">,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Matěj Anděl </w:t>
      </w:r>
      <w:r>
        <w:rPr>
          <w:rFonts w:eastAsia="Times New Roman" w:cstheme="minorHAnsi"/>
          <w:bCs/>
          <w:sz w:val="24"/>
          <w:szCs w:val="24"/>
          <w:lang w:eastAsia="cs-CZ"/>
        </w:rPr>
        <w:t>(Pastor)</w:t>
      </w:r>
      <w:r>
        <w:rPr>
          <w:rFonts w:eastAsia="Times New Roman" w:cstheme="minorHAnsi"/>
          <w:sz w:val="24"/>
          <w:szCs w:val="24"/>
          <w:lang w:eastAsia="cs-CZ"/>
        </w:rPr>
        <w:t xml:space="preserve"> a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>Marek Frňka</w:t>
      </w:r>
      <w:r>
        <w:rPr>
          <w:rFonts w:eastAsia="Times New Roman" w:cstheme="minorHAnsi"/>
          <w:sz w:val="24"/>
          <w:szCs w:val="24"/>
          <w:lang w:eastAsia="cs-CZ"/>
        </w:rPr>
        <w:t xml:space="preserve"> (Hospodský).</w:t>
      </w:r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</w:p>
    <w:p w14:paraId="50CA3519" w14:textId="77777777" w:rsidR="00AB5E54" w:rsidRDefault="00B85093">
      <w:pPr>
        <w:rPr>
          <w:rFonts w:eastAsia="Times New Roman" w:cstheme="minorHAnsi"/>
          <w:sz w:val="24"/>
          <w:szCs w:val="24"/>
          <w:lang w:val="en-US" w:eastAsia="cs-CZ"/>
        </w:rPr>
      </w:pP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Puberťáka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Knuda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alternují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r>
        <w:rPr>
          <w:rFonts w:eastAsia="Times New Roman" w:cstheme="minorHAnsi"/>
          <w:b/>
          <w:sz w:val="24"/>
          <w:szCs w:val="24"/>
          <w:lang w:val="en-US" w:eastAsia="cs-CZ"/>
        </w:rPr>
        <w:t xml:space="preserve">Otto </w:t>
      </w:r>
      <w:proofErr w:type="spellStart"/>
      <w:r>
        <w:rPr>
          <w:rFonts w:eastAsia="Times New Roman" w:cstheme="minorHAnsi"/>
          <w:b/>
          <w:sz w:val="24"/>
          <w:szCs w:val="24"/>
          <w:lang w:val="en-US" w:eastAsia="cs-CZ"/>
        </w:rPr>
        <w:t>Dušek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s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hercem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a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rapperem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b/>
          <w:sz w:val="24"/>
          <w:szCs w:val="24"/>
          <w:lang w:val="en-US" w:eastAsia="cs-CZ"/>
        </w:rPr>
        <w:t>Radkem</w:t>
      </w:r>
      <w:proofErr w:type="spellEnd"/>
      <w:r>
        <w:rPr>
          <w:rFonts w:eastAsia="Times New Roman" w:cstheme="minorHAnsi"/>
          <w:b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b/>
          <w:sz w:val="24"/>
          <w:szCs w:val="24"/>
          <w:lang w:val="en-US" w:eastAsia="cs-CZ"/>
        </w:rPr>
        <w:t>Lajfrem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,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který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na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sebe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ve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Švandově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divadle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upozornil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už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v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nové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inscenaci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r>
        <w:rPr>
          <w:rFonts w:eastAsia="Times New Roman" w:cstheme="minorHAnsi"/>
          <w:i/>
          <w:sz w:val="24"/>
          <w:szCs w:val="24"/>
          <w:lang w:val="en-US" w:eastAsia="cs-CZ"/>
        </w:rPr>
        <w:t>Romeo a Julie</w:t>
      </w:r>
      <w:r>
        <w:rPr>
          <w:rFonts w:eastAsia="Times New Roman" w:cstheme="minorHAnsi"/>
          <w:sz w:val="24"/>
          <w:szCs w:val="24"/>
          <w:lang w:val="en-US" w:eastAsia="cs-CZ"/>
        </w:rPr>
        <w:t xml:space="preserve">.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Jako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soused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Tage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se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představí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b/>
          <w:sz w:val="24"/>
          <w:szCs w:val="24"/>
          <w:lang w:val="en-US" w:eastAsia="cs-CZ"/>
        </w:rPr>
        <w:t>Vavřinec</w:t>
      </w:r>
      <w:proofErr w:type="spellEnd"/>
      <w:r>
        <w:rPr>
          <w:rFonts w:eastAsia="Times New Roman" w:cstheme="minorHAnsi"/>
          <w:b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b/>
          <w:sz w:val="24"/>
          <w:szCs w:val="24"/>
          <w:lang w:val="en-US" w:eastAsia="cs-CZ"/>
        </w:rPr>
        <w:t>Kratochvíl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v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alternaci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s </w:t>
      </w:r>
      <w:proofErr w:type="spellStart"/>
      <w:r>
        <w:rPr>
          <w:rFonts w:eastAsia="Times New Roman" w:cstheme="minorHAnsi"/>
          <w:b/>
          <w:sz w:val="24"/>
          <w:szCs w:val="24"/>
          <w:lang w:val="en-US" w:eastAsia="cs-CZ"/>
        </w:rPr>
        <w:t>Adamem</w:t>
      </w:r>
      <w:proofErr w:type="spellEnd"/>
      <w:r>
        <w:rPr>
          <w:rFonts w:eastAsia="Times New Roman" w:cstheme="minorHAnsi"/>
          <w:b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b/>
          <w:sz w:val="24"/>
          <w:szCs w:val="24"/>
          <w:lang w:val="en-US" w:eastAsia="cs-CZ"/>
        </w:rPr>
        <w:t>Langerem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, v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úloze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štamgasta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Helmuta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se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budou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střídat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r>
        <w:rPr>
          <w:rFonts w:eastAsia="Times New Roman" w:cstheme="minorHAnsi"/>
          <w:b/>
          <w:sz w:val="24"/>
          <w:szCs w:val="24"/>
          <w:lang w:val="en-US" w:eastAsia="cs-CZ"/>
        </w:rPr>
        <w:t xml:space="preserve">František </w:t>
      </w:r>
      <w:proofErr w:type="spellStart"/>
      <w:r>
        <w:rPr>
          <w:rFonts w:eastAsia="Times New Roman" w:cstheme="minorHAnsi"/>
          <w:b/>
          <w:sz w:val="24"/>
          <w:szCs w:val="24"/>
          <w:lang w:val="en-US" w:eastAsia="cs-CZ"/>
        </w:rPr>
        <w:t>Florián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 s </w:t>
      </w:r>
      <w:proofErr w:type="spellStart"/>
      <w:r>
        <w:rPr>
          <w:rFonts w:eastAsia="Times New Roman" w:cstheme="minorHAnsi"/>
          <w:b/>
          <w:sz w:val="24"/>
          <w:szCs w:val="24"/>
          <w:lang w:val="en-US" w:eastAsia="cs-CZ"/>
        </w:rPr>
        <w:t>Filipem</w:t>
      </w:r>
      <w:proofErr w:type="spellEnd"/>
      <w:r>
        <w:rPr>
          <w:rFonts w:eastAsia="Times New Roman" w:cstheme="minorHAnsi"/>
          <w:b/>
          <w:sz w:val="24"/>
          <w:szCs w:val="24"/>
          <w:lang w:val="en-US" w:eastAsia="cs-CZ"/>
        </w:rPr>
        <w:t xml:space="preserve"> </w:t>
      </w:r>
      <w:proofErr w:type="spellStart"/>
      <w:r>
        <w:rPr>
          <w:rFonts w:eastAsia="Times New Roman" w:cstheme="minorHAnsi"/>
          <w:b/>
          <w:sz w:val="24"/>
          <w:szCs w:val="24"/>
          <w:lang w:val="en-US" w:eastAsia="cs-CZ"/>
        </w:rPr>
        <w:t>Jášou</w:t>
      </w:r>
      <w:proofErr w:type="spellEnd"/>
      <w:r>
        <w:rPr>
          <w:rFonts w:eastAsia="Times New Roman" w:cstheme="minorHAnsi"/>
          <w:sz w:val="24"/>
          <w:szCs w:val="24"/>
          <w:lang w:val="en-US" w:eastAsia="cs-CZ"/>
        </w:rPr>
        <w:t xml:space="preserve">.  </w:t>
      </w:r>
    </w:p>
    <w:p w14:paraId="7863E53B" w14:textId="77777777" w:rsidR="00AB5E54" w:rsidRDefault="00B85093">
      <w:pPr>
        <w:spacing w:beforeAutospacing="1" w:afterAutospacing="1" w:line="240" w:lineRule="auto"/>
        <w:rPr>
          <w:rFonts w:eastAsia="Times New Roman" w:cstheme="minorHAnsi"/>
          <w:b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sz w:val="24"/>
          <w:szCs w:val="24"/>
          <w:lang w:eastAsia="cs-CZ"/>
        </w:rPr>
        <w:t>Příběh s filmovou cenou</w:t>
      </w:r>
    </w:p>
    <w:p w14:paraId="2B5E10E1" w14:textId="77777777" w:rsidR="00AB5E54" w:rsidRDefault="00B85093">
      <w:pPr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 xml:space="preserve">Jak připomíná dramaturgyně Martina Kinská, podle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Jepsenova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románu </w:t>
      </w:r>
      <w:r>
        <w:rPr>
          <w:rFonts w:eastAsia="Times New Roman" w:cstheme="minorHAnsi"/>
          <w:i/>
          <w:sz w:val="24"/>
          <w:szCs w:val="24"/>
          <w:lang w:eastAsia="cs-CZ"/>
        </w:rPr>
        <w:t xml:space="preserve">Ukrutně šťastni </w:t>
      </w:r>
      <w:r>
        <w:rPr>
          <w:rFonts w:eastAsia="Times New Roman" w:cstheme="minorHAnsi"/>
          <w:sz w:val="24"/>
          <w:szCs w:val="24"/>
          <w:lang w:eastAsia="cs-CZ"/>
        </w:rPr>
        <w:t>(</w:t>
      </w:r>
      <w:proofErr w:type="spellStart"/>
      <w:r>
        <w:rPr>
          <w:rFonts w:eastAsia="Times New Roman" w:cstheme="minorHAnsi"/>
          <w:bCs/>
          <w:sz w:val="24"/>
          <w:szCs w:val="24"/>
          <w:lang w:eastAsia="cs-CZ"/>
        </w:rPr>
        <w:t>Frygtelig</w:t>
      </w:r>
      <w:proofErr w:type="spellEnd"/>
      <w:r>
        <w:rPr>
          <w:rFonts w:eastAsia="Times New Roman" w:cstheme="minorHAnsi"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eastAsia="Times New Roman" w:cstheme="minorHAnsi"/>
          <w:bCs/>
          <w:sz w:val="24"/>
          <w:szCs w:val="24"/>
          <w:lang w:eastAsia="cs-CZ"/>
        </w:rPr>
        <w:t>lykkelig</w:t>
      </w:r>
      <w:proofErr w:type="spellEnd"/>
      <w:r>
        <w:rPr>
          <w:rFonts w:eastAsia="Times New Roman" w:cstheme="minorHAnsi"/>
          <w:bCs/>
          <w:sz w:val="24"/>
          <w:szCs w:val="24"/>
          <w:lang w:eastAsia="cs-CZ"/>
        </w:rPr>
        <w:t>)</w:t>
      </w:r>
      <w:r>
        <w:rPr>
          <w:rFonts w:eastAsia="Times New Roman" w:cstheme="minorHAnsi"/>
          <w:sz w:val="24"/>
          <w:szCs w:val="24"/>
          <w:lang w:eastAsia="cs-CZ"/>
        </w:rPr>
        <w:t xml:space="preserve"> byl v roce 2008 natoč</w:t>
      </w:r>
      <w:r w:rsidR="00B06BE2">
        <w:rPr>
          <w:rFonts w:eastAsia="Times New Roman" w:cstheme="minorHAnsi"/>
          <w:sz w:val="24"/>
          <w:szCs w:val="24"/>
          <w:lang w:eastAsia="cs-CZ"/>
        </w:rPr>
        <w:t xml:space="preserve">en stejnojmenný i hraný film. Snímek </w:t>
      </w:r>
      <w:r>
        <w:rPr>
          <w:rFonts w:eastAsia="Times New Roman" w:cstheme="minorHAnsi"/>
          <w:sz w:val="24"/>
          <w:szCs w:val="24"/>
          <w:lang w:eastAsia="cs-CZ"/>
        </w:rPr>
        <w:t xml:space="preserve">získal v témže roce hlavní cenu Křišťálový globus na Mezinárodním filmovém festivalu Karlovy Vary. Trefil se do vkusu poroty a nadchl i festivalové publikum. </w:t>
      </w:r>
    </w:p>
    <w:p w14:paraId="52BA58BC" w14:textId="77777777" w:rsidR="00AB5E54" w:rsidRDefault="00B85093">
      <w:pPr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lastRenderedPageBreak/>
        <w:t xml:space="preserve">„Divadelní adaptace ve Švandově divadle však vzešla přímo z románové předlohy, nikoli z filmového scénáře,“ zdůrazňuje Kinská. V inscenaci se tak objevují některé postavy a momenty, které ve filmu zachyceny nejsou, jiné z ní naopak mizí. </w:t>
      </w:r>
    </w:p>
    <w:p w14:paraId="51EB0BB2" w14:textId="77777777" w:rsidR="00AB5E54" w:rsidRDefault="00B85093">
      <w:r>
        <w:rPr>
          <w:rFonts w:eastAsia="Times New Roman" w:cstheme="minorHAnsi"/>
          <w:sz w:val="24"/>
          <w:szCs w:val="24"/>
          <w:lang w:eastAsia="cs-CZ"/>
        </w:rPr>
        <w:t>„Vznikající text jsme průběžně konzultovali a upravovali přímo s 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Erlingem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Jepsenem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, který je v Dánsku uznávanou literární hvězdou. Využili jsme i AI překlad, </w:t>
      </w:r>
      <w:r w:rsidRPr="00616F32">
        <w:rPr>
          <w:rFonts w:eastAsia="Times New Roman" w:cstheme="minorHAnsi"/>
          <w:sz w:val="24"/>
          <w:szCs w:val="24"/>
          <w:lang w:eastAsia="cs-CZ"/>
        </w:rPr>
        <w:t>protože žádný z jeho románů bohužel zatím nevyšel v češtině,“ líčí dramaturgyně. „Naš</w:t>
      </w:r>
      <w:r w:rsidR="00027607">
        <w:rPr>
          <w:rFonts w:eastAsia="Times New Roman" w:cstheme="minorHAnsi"/>
          <w:sz w:val="24"/>
          <w:szCs w:val="24"/>
          <w:lang w:eastAsia="cs-CZ"/>
        </w:rPr>
        <w:t>í</w:t>
      </w:r>
      <w:r w:rsidRPr="00616F32">
        <w:rPr>
          <w:rFonts w:eastAsia="Times New Roman" w:cstheme="minorHAnsi"/>
          <w:sz w:val="24"/>
          <w:szCs w:val="24"/>
          <w:lang w:eastAsia="cs-CZ"/>
        </w:rPr>
        <w:t xml:space="preserve"> spolupráci včetně získání svolení k adaptaci snad napomohlo i to, že autorova agentka Švandovo </w:t>
      </w:r>
      <w:r>
        <w:rPr>
          <w:rFonts w:eastAsia="Times New Roman" w:cstheme="minorHAnsi"/>
          <w:sz w:val="24"/>
          <w:szCs w:val="24"/>
          <w:lang w:eastAsia="cs-CZ"/>
        </w:rPr>
        <w:t>divadlo zná, protože tu byla na premiéře severské komedie</w:t>
      </w:r>
      <w:r>
        <w:rPr>
          <w:rFonts w:eastAsia="Times New Roman" w:cstheme="minorHAnsi"/>
          <w:i/>
          <w:sz w:val="24"/>
          <w:szCs w:val="24"/>
          <w:lang w:eastAsia="cs-CZ"/>
        </w:rPr>
        <w:t xml:space="preserve"> Chlast</w:t>
      </w:r>
      <w:r>
        <w:rPr>
          <w:rFonts w:eastAsia="Times New Roman" w:cstheme="minorHAnsi"/>
          <w:i/>
          <w:sz w:val="24"/>
          <w:szCs w:val="24"/>
          <w:lang w:val="en-US" w:eastAsia="cs-CZ"/>
        </w:rPr>
        <w:t>,</w:t>
      </w:r>
      <w:r>
        <w:rPr>
          <w:rFonts w:eastAsia="Times New Roman" w:cstheme="minorHAnsi"/>
          <w:sz w:val="24"/>
          <w:szCs w:val="24"/>
          <w:lang w:eastAsia="cs-CZ"/>
        </w:rPr>
        <w:t>“ připomíná Martina Kinská.</w:t>
      </w:r>
    </w:p>
    <w:p w14:paraId="412C9EFB" w14:textId="77777777" w:rsidR="00AB5E54" w:rsidRDefault="00B85093">
      <w:pPr>
        <w:rPr>
          <w:rFonts w:eastAsia="Times New Roman" w:cstheme="minorHAnsi"/>
          <w:b/>
          <w:sz w:val="24"/>
          <w:szCs w:val="24"/>
          <w:lang w:eastAsia="cs-CZ"/>
        </w:rPr>
      </w:pPr>
      <w:r>
        <w:rPr>
          <w:rFonts w:eastAsia="Times New Roman" w:cstheme="minorHAnsi"/>
          <w:b/>
          <w:sz w:val="24"/>
          <w:szCs w:val="24"/>
          <w:lang w:eastAsia="cs-CZ"/>
        </w:rPr>
        <w:t>Zelené světlo nad močálem</w:t>
      </w:r>
    </w:p>
    <w:p w14:paraId="67DBCB90" w14:textId="77777777" w:rsidR="00AB5E54" w:rsidRPr="00616F32" w:rsidRDefault="00B85093">
      <w:r>
        <w:rPr>
          <w:rFonts w:eastAsia="Times New Roman" w:cstheme="minorHAnsi"/>
          <w:sz w:val="24"/>
          <w:szCs w:val="24"/>
          <w:lang w:eastAsia="cs-CZ"/>
        </w:rPr>
        <w:t xml:space="preserve">Minimalisticky pojatá scénografie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Jakuba </w:t>
      </w:r>
      <w:proofErr w:type="spellStart"/>
      <w:r>
        <w:rPr>
          <w:rFonts w:eastAsia="Times New Roman" w:cstheme="minorHAnsi"/>
          <w:b/>
          <w:bCs/>
          <w:sz w:val="24"/>
          <w:szCs w:val="24"/>
          <w:lang w:eastAsia="cs-CZ"/>
        </w:rPr>
        <w:t>Perutha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vychází ze současné severské architektury. Pomocí stěn z dřevěných jakoby mořským větrem ošlehaných latí vytváří </w:t>
      </w:r>
      <w:r w:rsidRPr="00616F32">
        <w:rPr>
          <w:rFonts w:eastAsia="Times New Roman" w:cstheme="minorHAnsi"/>
          <w:sz w:val="24"/>
          <w:szCs w:val="24"/>
          <w:lang w:eastAsia="cs-CZ"/>
        </w:rPr>
        <w:t>prostor s velkou mírou variability. Ten se snadno mění v policejní stanici, hospodu nebo obchod. A dokáže se velmi rychle proměnit i v pros</w:t>
      </w:r>
      <w:r w:rsidR="00616F32">
        <w:rPr>
          <w:rFonts w:eastAsia="Times New Roman" w:cstheme="minorHAnsi"/>
          <w:sz w:val="24"/>
          <w:szCs w:val="24"/>
          <w:lang w:eastAsia="cs-CZ"/>
        </w:rPr>
        <w:t>tor přízraků a halucinací</w:t>
      </w:r>
      <w:r w:rsidRPr="00616F32">
        <w:rPr>
          <w:rFonts w:eastAsia="Times New Roman" w:cstheme="minorHAnsi"/>
          <w:sz w:val="24"/>
          <w:szCs w:val="24"/>
          <w:lang w:eastAsia="cs-CZ"/>
        </w:rPr>
        <w:t xml:space="preserve">.   </w:t>
      </w:r>
    </w:p>
    <w:p w14:paraId="761D3EFB" w14:textId="77777777" w:rsidR="00AB5E54" w:rsidRDefault="00B85093">
      <w:pPr>
        <w:rPr>
          <w:rFonts w:eastAsia="Times New Roman" w:cstheme="minorHAnsi"/>
          <w:sz w:val="24"/>
          <w:szCs w:val="24"/>
          <w:lang w:val="en-US"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 xml:space="preserve">Kostýmy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>Lindy Lukáčové</w:t>
      </w:r>
      <w:r>
        <w:rPr>
          <w:rFonts w:eastAsia="Times New Roman" w:cstheme="minorHAnsi"/>
          <w:sz w:val="24"/>
          <w:szCs w:val="24"/>
          <w:lang w:eastAsia="cs-CZ"/>
        </w:rPr>
        <w:t xml:space="preserve"> pracují s uniformitou místních obyvatel, jemnými odkazy na westernovou estetiku a vystihují i propojenost některých postav. „Zásadní složkou kostýmu </w:t>
      </w:r>
      <w:r>
        <w:rPr>
          <w:rFonts w:eastAsia="Times New Roman" w:cstheme="minorHAnsi"/>
          <w:sz w:val="24"/>
          <w:szCs w:val="24"/>
          <w:lang w:val="en-US" w:eastAsia="cs-CZ"/>
        </w:rPr>
        <w:t>v</w:t>
      </w:r>
      <w:r>
        <w:rPr>
          <w:rFonts w:eastAsia="Times New Roman" w:cstheme="minorHAnsi"/>
          <w:sz w:val="24"/>
          <w:szCs w:val="24"/>
          <w:lang w:eastAsia="cs-CZ"/>
        </w:rPr>
        <w:t xml:space="preserve">šech lidí v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Jepsenově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 románu jsou gumáky. A ty v nápaditých variantách </w:t>
      </w:r>
      <w:proofErr w:type="spellStart"/>
      <w:r>
        <w:rPr>
          <w:rFonts w:eastAsia="Times New Roman" w:cstheme="minorHAnsi"/>
          <w:sz w:val="24"/>
          <w:szCs w:val="24"/>
          <w:lang w:val="en-US" w:eastAsia="cs-CZ"/>
        </w:rPr>
        <w:t>nechybí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ani v naší inscenaci,“ říká dramaturgyně Martina Kinská.</w:t>
      </w:r>
    </w:p>
    <w:p w14:paraId="5B06240F" w14:textId="77777777" w:rsidR="00AB5E54" w:rsidRDefault="00B85093">
      <w:pPr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 xml:space="preserve">Také hudba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>Františka Bartáka</w:t>
      </w:r>
      <w:r>
        <w:rPr>
          <w:rFonts w:eastAsia="Times New Roman" w:cstheme="minorHAnsi"/>
          <w:sz w:val="24"/>
          <w:szCs w:val="24"/>
          <w:lang w:eastAsia="cs-CZ"/>
        </w:rPr>
        <w:t xml:space="preserve"> vychází ze sugestivních motivů typických pro westernové melodie. Ty se však postupně proměňují do elektronického zvuku, který podtrhuje znepokojivou náladu příběhu. </w:t>
      </w:r>
    </w:p>
    <w:p w14:paraId="15A23D7A" w14:textId="77777777" w:rsidR="00AB5E54" w:rsidRPr="00616F32" w:rsidRDefault="00B85093">
      <w:r>
        <w:rPr>
          <w:rFonts w:eastAsia="Times New Roman" w:cstheme="minorHAnsi"/>
          <w:sz w:val="24"/>
          <w:szCs w:val="24"/>
          <w:lang w:eastAsia="cs-CZ"/>
        </w:rPr>
        <w:t xml:space="preserve">Přízračnou atmosféru navozuje i </w:t>
      </w:r>
      <w:proofErr w:type="spellStart"/>
      <w:r>
        <w:rPr>
          <w:rFonts w:eastAsia="Times New Roman" w:cstheme="minorHAnsi"/>
          <w:sz w:val="24"/>
          <w:szCs w:val="24"/>
          <w:lang w:eastAsia="cs-CZ"/>
        </w:rPr>
        <w:t>light</w:t>
      </w:r>
      <w:proofErr w:type="spellEnd"/>
      <w:r>
        <w:rPr>
          <w:rFonts w:eastAsia="Times New Roman" w:cstheme="minorHAnsi"/>
          <w:sz w:val="24"/>
          <w:szCs w:val="24"/>
          <w:lang w:eastAsia="cs-CZ"/>
        </w:rPr>
        <w:t xml:space="preserve"> design </w:t>
      </w:r>
      <w:r>
        <w:rPr>
          <w:rFonts w:eastAsia="Times New Roman" w:cstheme="minorHAnsi"/>
          <w:b/>
          <w:sz w:val="24"/>
          <w:szCs w:val="24"/>
          <w:lang w:eastAsia="cs-CZ"/>
        </w:rPr>
        <w:t>Kláry Pavlíčkové</w:t>
      </w:r>
      <w:r>
        <w:rPr>
          <w:rFonts w:eastAsia="Times New Roman" w:cstheme="minorHAnsi"/>
          <w:sz w:val="24"/>
          <w:szCs w:val="24"/>
          <w:lang w:eastAsia="cs-CZ"/>
        </w:rPr>
        <w:t xml:space="preserve">. Ten využívá mimo jiné zelené světlo </w:t>
      </w:r>
      <w:r w:rsidR="00F92551">
        <w:rPr>
          <w:rFonts w:eastAsia="Times New Roman" w:cstheme="minorHAnsi"/>
          <w:sz w:val="24"/>
          <w:szCs w:val="24"/>
          <w:lang w:eastAsia="cs-CZ"/>
        </w:rPr>
        <w:t xml:space="preserve">– </w:t>
      </w:r>
      <w:r>
        <w:rPr>
          <w:rFonts w:eastAsia="Times New Roman" w:cstheme="minorHAnsi"/>
          <w:sz w:val="24"/>
          <w:szCs w:val="24"/>
          <w:lang w:eastAsia="cs-CZ"/>
        </w:rPr>
        <w:t>klamnou záři „bludiček“</w:t>
      </w:r>
      <w:r w:rsidR="005130D5">
        <w:rPr>
          <w:rFonts w:eastAsia="Times New Roman" w:cstheme="minorHAnsi"/>
          <w:sz w:val="24"/>
          <w:szCs w:val="24"/>
          <w:lang w:eastAsia="cs-CZ"/>
        </w:rPr>
        <w:t>,</w:t>
      </w:r>
      <w:r>
        <w:rPr>
          <w:rFonts w:eastAsia="Times New Roman" w:cstheme="minorHAnsi"/>
          <w:sz w:val="24"/>
          <w:szCs w:val="24"/>
          <w:lang w:eastAsia="cs-CZ"/>
        </w:rPr>
        <w:t xml:space="preserve"> lákajících nepozorné chodce doprostřed močálu. </w:t>
      </w:r>
    </w:p>
    <w:p w14:paraId="0C1D25A0" w14:textId="77777777" w:rsidR="00AB5E54" w:rsidRDefault="00B85093">
      <w:pPr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sz w:val="24"/>
          <w:szCs w:val="24"/>
          <w:lang w:eastAsia="cs-CZ"/>
        </w:rPr>
        <w:t>Milovat, být milován, někam patřit</w:t>
      </w:r>
    </w:p>
    <w:p w14:paraId="5539165C" w14:textId="77777777" w:rsidR="00AB5E54" w:rsidRPr="00616F32" w:rsidRDefault="00B85093">
      <w:r>
        <w:rPr>
          <w:rFonts w:eastAsia="Times New Roman" w:cstheme="minorHAnsi"/>
          <w:sz w:val="24"/>
          <w:szCs w:val="24"/>
          <w:lang w:eastAsia="cs-CZ"/>
        </w:rPr>
        <w:t xml:space="preserve">„Inscenace </w:t>
      </w:r>
      <w:r>
        <w:rPr>
          <w:rFonts w:eastAsia="Times New Roman" w:cstheme="minorHAnsi"/>
          <w:bCs/>
          <w:i/>
          <w:sz w:val="24"/>
          <w:szCs w:val="24"/>
          <w:lang w:eastAsia="cs-CZ"/>
        </w:rPr>
        <w:t>Ukrutně šťastni</w:t>
      </w:r>
      <w:r>
        <w:rPr>
          <w:rFonts w:eastAsia="Times New Roman" w:cstheme="minorHAnsi"/>
          <w:sz w:val="24"/>
          <w:szCs w:val="24"/>
          <w:lang w:eastAsia="cs-CZ"/>
        </w:rPr>
        <w:t xml:space="preserve"> nabízí černý humor, napětí, groteskní situace i hořkosladké vyústění přinášející vidinu štěstí, které ovšem nikdy nebývá zadarmo,“ říká Martin Františák. „Najdeme zde také řadu plnokrevných postav, které se šťastně potkávají s typovou ražbou našeho hereckého souboru,“ dodává Františák. To všechno jsou podle něj důvody, </w:t>
      </w:r>
      <w:r w:rsidRPr="00616F32">
        <w:rPr>
          <w:rFonts w:eastAsia="Times New Roman" w:cstheme="minorHAnsi"/>
          <w:sz w:val="24"/>
          <w:szCs w:val="24"/>
          <w:lang w:eastAsia="cs-CZ"/>
        </w:rPr>
        <w:t xml:space="preserve">proč </w:t>
      </w:r>
      <w:r w:rsidR="00616F32" w:rsidRPr="00616F32">
        <w:rPr>
          <w:rFonts w:eastAsia="Times New Roman" w:cstheme="minorHAnsi"/>
          <w:sz w:val="24"/>
          <w:szCs w:val="24"/>
          <w:lang w:eastAsia="cs-CZ"/>
        </w:rPr>
        <w:t xml:space="preserve">jsou </w:t>
      </w:r>
      <w:r w:rsidRPr="00616F32">
        <w:rPr>
          <w:rFonts w:eastAsia="Times New Roman" w:cstheme="minorHAnsi"/>
          <w:sz w:val="24"/>
          <w:szCs w:val="24"/>
          <w:lang w:eastAsia="cs-CZ"/>
        </w:rPr>
        <w:t>severské tituly či tituly vytvořené podle severských předloh</w:t>
      </w:r>
      <w:r w:rsidR="00616F32" w:rsidRPr="00616F32">
        <w:rPr>
          <w:rFonts w:eastAsia="Times New Roman" w:cstheme="minorHAnsi"/>
          <w:sz w:val="24"/>
          <w:szCs w:val="24"/>
          <w:lang w:val="en-US" w:eastAsia="cs-CZ"/>
        </w:rPr>
        <w:t xml:space="preserve"> </w:t>
      </w:r>
      <w:r w:rsidRPr="00616F32">
        <w:rPr>
          <w:rFonts w:eastAsia="Times New Roman" w:cstheme="minorHAnsi"/>
          <w:sz w:val="24"/>
          <w:szCs w:val="24"/>
          <w:lang w:eastAsia="cs-CZ"/>
        </w:rPr>
        <w:t xml:space="preserve">ve Švandově divadle tak oblíbené a stávají se často stálicemi repertoáru. </w:t>
      </w:r>
    </w:p>
    <w:p w14:paraId="0A1B99D9" w14:textId="77777777" w:rsidR="00AB5E54" w:rsidRDefault="00B85093">
      <w:pPr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>„</w:t>
      </w:r>
      <w:r>
        <w:rPr>
          <w:rFonts w:eastAsia="Times New Roman" w:cstheme="minorHAnsi"/>
          <w:i/>
          <w:sz w:val="24"/>
          <w:szCs w:val="24"/>
          <w:lang w:eastAsia="cs-CZ"/>
        </w:rPr>
        <w:t>Ukrutně šťastni</w:t>
      </w:r>
      <w:r>
        <w:rPr>
          <w:rFonts w:eastAsia="Times New Roman" w:cstheme="minorHAnsi"/>
          <w:sz w:val="24"/>
          <w:szCs w:val="24"/>
          <w:lang w:eastAsia="cs-CZ"/>
        </w:rPr>
        <w:t xml:space="preserve"> navíc vznáší palčivé otázky týkající se zákonů a spravedlnosti, statečnosti a pasivity, odpovědnosti, viny a trestu. Všímá si i vysoké ceny, kterou někdy platíme za potřebu milovat, být milováni a někam patřit,“ uzavírá umělecký šéf divadla.</w:t>
      </w:r>
    </w:p>
    <w:p w14:paraId="5FE9C5D0" w14:textId="77777777" w:rsidR="00843AC0" w:rsidRDefault="00843AC0" w:rsidP="00843AC0">
      <w:r w:rsidRPr="00843AC0">
        <w:rPr>
          <w:bCs/>
          <w:color w:val="000000"/>
          <w:sz w:val="24"/>
          <w:szCs w:val="24"/>
        </w:rPr>
        <w:t xml:space="preserve">Premiéra inscenace </w:t>
      </w:r>
      <w:r w:rsidRPr="00843AC0">
        <w:rPr>
          <w:b/>
          <w:bCs/>
          <w:color w:val="000000"/>
          <w:sz w:val="24"/>
          <w:szCs w:val="24"/>
        </w:rPr>
        <w:t>Ukrutně šťastni</w:t>
      </w:r>
      <w:r w:rsidRPr="00843AC0">
        <w:rPr>
          <w:bCs/>
          <w:color w:val="000000"/>
          <w:sz w:val="24"/>
          <w:szCs w:val="24"/>
        </w:rPr>
        <w:t xml:space="preserve"> se uskuteční </w:t>
      </w:r>
      <w:r w:rsidRPr="00843AC0">
        <w:rPr>
          <w:rFonts w:cstheme="minorHAnsi"/>
          <w:bCs/>
          <w:sz w:val="24"/>
          <w:szCs w:val="24"/>
        </w:rPr>
        <w:t>25. dubna 2026</w:t>
      </w:r>
      <w:r w:rsidRPr="00843AC0">
        <w:rPr>
          <w:bCs/>
          <w:color w:val="000000"/>
          <w:sz w:val="24"/>
          <w:szCs w:val="24"/>
        </w:rPr>
        <w:t xml:space="preserve"> ve Velkém sále, </w:t>
      </w:r>
      <w:r w:rsidRPr="00843AC0">
        <w:rPr>
          <w:b/>
          <w:bCs/>
          <w:color w:val="000000"/>
          <w:sz w:val="24"/>
          <w:szCs w:val="24"/>
        </w:rPr>
        <w:t>nejbližší volné reprízy</w:t>
      </w:r>
      <w:r w:rsidRPr="00843AC0">
        <w:rPr>
          <w:bCs/>
          <w:color w:val="000000"/>
          <w:sz w:val="24"/>
          <w:szCs w:val="24"/>
        </w:rPr>
        <w:t xml:space="preserve"> se uskuteční </w:t>
      </w:r>
      <w:r w:rsidRPr="00843AC0">
        <w:rPr>
          <w:b/>
          <w:color w:val="000000"/>
          <w:sz w:val="24"/>
          <w:szCs w:val="24"/>
        </w:rPr>
        <w:t>3. a 8. června 2026</w:t>
      </w:r>
      <w:r w:rsidRPr="00843AC0">
        <w:rPr>
          <w:b/>
          <w:bCs/>
          <w:color w:val="000000"/>
          <w:sz w:val="24"/>
          <w:szCs w:val="24"/>
        </w:rPr>
        <w:t>.</w:t>
      </w:r>
    </w:p>
    <w:p w14:paraId="2656AE4E" w14:textId="77777777" w:rsidR="00616F32" w:rsidRDefault="00B85093">
      <w:pPr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lastRenderedPageBreak/>
        <w:t xml:space="preserve">Hra Ukrutně šťastni / </w:t>
      </w:r>
      <w:proofErr w:type="spellStart"/>
      <w:r>
        <w:rPr>
          <w:rFonts w:eastAsia="Times New Roman" w:cstheme="minorHAnsi"/>
          <w:i/>
          <w:sz w:val="24"/>
          <w:szCs w:val="24"/>
        </w:rPr>
        <w:t>Frygtelig</w:t>
      </w:r>
      <w:proofErr w:type="spellEnd"/>
      <w:r>
        <w:rPr>
          <w:rFonts w:eastAsia="Times New Roman" w:cstheme="minorHAnsi"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i/>
          <w:sz w:val="24"/>
          <w:szCs w:val="24"/>
        </w:rPr>
        <w:t>Lykkelig</w:t>
      </w:r>
      <w:proofErr w:type="spellEnd"/>
      <w:r>
        <w:rPr>
          <w:rFonts w:eastAsia="Times New Roman" w:cstheme="minorHAnsi"/>
          <w:i/>
          <w:sz w:val="24"/>
          <w:szCs w:val="24"/>
        </w:rPr>
        <w:t xml:space="preserve"> je uváděna se souhlasem agentury </w:t>
      </w:r>
      <w:proofErr w:type="spellStart"/>
      <w:r>
        <w:rPr>
          <w:rFonts w:eastAsia="Times New Roman" w:cstheme="minorHAnsi"/>
          <w:i/>
          <w:sz w:val="24"/>
          <w:szCs w:val="24"/>
        </w:rPr>
        <w:t>Nordiska</w:t>
      </w:r>
      <w:proofErr w:type="spellEnd"/>
      <w:r>
        <w:rPr>
          <w:rFonts w:eastAsia="Times New Roman" w:cstheme="minorHAnsi"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i/>
          <w:sz w:val="24"/>
          <w:szCs w:val="24"/>
        </w:rPr>
        <w:t>Aps</w:t>
      </w:r>
      <w:proofErr w:type="spellEnd"/>
      <w:r>
        <w:rPr>
          <w:rFonts w:eastAsia="Times New Roman" w:cstheme="minorHAnsi"/>
          <w:i/>
          <w:sz w:val="24"/>
          <w:szCs w:val="24"/>
        </w:rPr>
        <w:t>., www.nordiska.dk. Autorská práva v České republice zastupuje Aura - Pont s. r. o., Veslařský ostrov 62, 147 00 Praha 4.</w:t>
      </w:r>
    </w:p>
    <w:p w14:paraId="6669B5D5" w14:textId="77777777" w:rsidR="00AB5E54" w:rsidRPr="00616F32" w:rsidRDefault="00B85093">
      <w:pPr>
        <w:rPr>
          <w:rFonts w:eastAsia="Times New Roman" w:cstheme="minorHAnsi"/>
          <w:i/>
          <w:sz w:val="24"/>
          <w:szCs w:val="24"/>
        </w:rPr>
      </w:pPr>
      <w:r>
        <w:br/>
      </w:r>
      <w:hyperlink r:id="rId12">
        <w:r>
          <w:rPr>
            <w:rStyle w:val="Internetovodkaz"/>
            <w:rFonts w:eastAsia="Times New Roman" w:cstheme="minorHAnsi"/>
            <w:sz w:val="24"/>
            <w:szCs w:val="24"/>
            <w:lang w:eastAsia="cs-CZ"/>
          </w:rPr>
          <w:t>www.svandovodivadlo.cz</w:t>
        </w:r>
      </w:hyperlink>
    </w:p>
    <w:p w14:paraId="0071A1DF" w14:textId="77777777" w:rsidR="00AB5E54" w:rsidRDefault="00AB5E54">
      <w:pPr>
        <w:rPr>
          <w:rFonts w:eastAsia="Times New Roman" w:cstheme="minorHAnsi"/>
          <w:sz w:val="24"/>
          <w:szCs w:val="24"/>
          <w:lang w:eastAsia="cs-CZ"/>
        </w:rPr>
      </w:pPr>
    </w:p>
    <w:p w14:paraId="225B944C" w14:textId="77777777" w:rsidR="00AB5E54" w:rsidRDefault="00B85093">
      <w:pPr>
        <w:rPr>
          <w:rFonts w:eastAsia="Times New Roman" w:cstheme="minorHAnsi"/>
          <w:b/>
          <w:sz w:val="24"/>
          <w:szCs w:val="24"/>
          <w:lang w:eastAsia="cs-CZ"/>
        </w:rPr>
      </w:pPr>
      <w:r>
        <w:rPr>
          <w:rFonts w:eastAsia="Times New Roman" w:cstheme="minorHAnsi"/>
          <w:b/>
          <w:sz w:val="24"/>
          <w:szCs w:val="24"/>
          <w:lang w:eastAsia="cs-CZ"/>
        </w:rPr>
        <w:t>Víte, že…</w:t>
      </w:r>
    </w:p>
    <w:p w14:paraId="2E54E880" w14:textId="77777777" w:rsidR="00AB5E54" w:rsidRDefault="00B85093">
      <w:pPr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cs-CZ"/>
        </w:rPr>
        <w:t xml:space="preserve">… 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inscenace </w:t>
      </w:r>
      <w:r>
        <w:rPr>
          <w:rFonts w:eastAsia="Times New Roman" w:cstheme="minorHAnsi"/>
          <w:b/>
          <w:bCs/>
          <w:i/>
          <w:sz w:val="24"/>
          <w:szCs w:val="24"/>
          <w:lang w:eastAsia="cs-CZ"/>
        </w:rPr>
        <w:t>Ukrutně šťastni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 se řadí do dramaturgicky velmi úspěšné linie severských komedií, které se ve Švandově </w:t>
      </w:r>
      <w:proofErr w:type="spellStart"/>
      <w:r>
        <w:rPr>
          <w:rFonts w:eastAsia="Times New Roman" w:cstheme="minorHAnsi"/>
          <w:b/>
          <w:bCs/>
          <w:sz w:val="24"/>
          <w:szCs w:val="24"/>
          <w:lang w:eastAsia="cs-CZ"/>
        </w:rPr>
        <w:t>divadl</w:t>
      </w:r>
      <w:proofErr w:type="spellEnd"/>
      <w:r>
        <w:rPr>
          <w:rFonts w:eastAsia="Times New Roman" w:cstheme="minorHAnsi"/>
          <w:b/>
          <w:bCs/>
          <w:sz w:val="24"/>
          <w:szCs w:val="24"/>
          <w:lang w:val="en-US" w:eastAsia="cs-CZ"/>
        </w:rPr>
        <w:t>e</w:t>
      </w:r>
      <w:r>
        <w:rPr>
          <w:rFonts w:eastAsia="Times New Roman" w:cstheme="minorHAnsi"/>
          <w:b/>
          <w:bCs/>
          <w:sz w:val="24"/>
          <w:szCs w:val="24"/>
          <w:lang w:eastAsia="cs-CZ"/>
        </w:rPr>
        <w:t xml:space="preserve"> uvádějí pravidelně? 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Na současném repertoáru k nim patří </w:t>
      </w:r>
      <w:r>
        <w:rPr>
          <w:rFonts w:eastAsia="Times New Roman" w:cstheme="minorHAnsi"/>
          <w:bCs/>
          <w:i/>
          <w:sz w:val="24"/>
          <w:szCs w:val="24"/>
          <w:lang w:eastAsia="cs-CZ"/>
        </w:rPr>
        <w:t>Chlast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, krutá komedie o partě přátel experimentujících se stálou hladinou alkoholu v krvi. </w:t>
      </w:r>
      <w:r>
        <w:rPr>
          <w:rFonts w:cstheme="minorHAnsi"/>
          <w:sz w:val="24"/>
          <w:szCs w:val="24"/>
        </w:rPr>
        <w:t xml:space="preserve">Spoluautorem divadelní adaptace a režisérem </w:t>
      </w:r>
      <w:r>
        <w:rPr>
          <w:rStyle w:val="Siln"/>
          <w:rFonts w:cstheme="minorHAnsi"/>
          <w:sz w:val="24"/>
          <w:szCs w:val="24"/>
        </w:rPr>
        <w:t>stejnojmenného oscarového filmu</w:t>
      </w:r>
      <w:r>
        <w:rPr>
          <w:rFonts w:cstheme="minorHAnsi"/>
          <w:sz w:val="24"/>
          <w:szCs w:val="24"/>
        </w:rPr>
        <w:t xml:space="preserve"> je </w:t>
      </w:r>
      <w:r>
        <w:rPr>
          <w:rFonts w:cstheme="minorHAnsi"/>
          <w:b/>
          <w:sz w:val="24"/>
          <w:szCs w:val="24"/>
        </w:rPr>
        <w:t xml:space="preserve">Thomas </w:t>
      </w:r>
      <w:proofErr w:type="spellStart"/>
      <w:r>
        <w:rPr>
          <w:rFonts w:cstheme="minorHAnsi"/>
          <w:b/>
          <w:sz w:val="24"/>
          <w:szCs w:val="24"/>
        </w:rPr>
        <w:t>Vinterberg</w:t>
      </w:r>
      <w:proofErr w:type="spellEnd"/>
      <w:r>
        <w:rPr>
          <w:rFonts w:cstheme="minorHAnsi"/>
          <w:sz w:val="24"/>
          <w:szCs w:val="24"/>
        </w:rPr>
        <w:t xml:space="preserve">. Ve Švandově divadle hru nastudoval </w:t>
      </w:r>
      <w:r>
        <w:rPr>
          <w:rFonts w:cstheme="minorHAnsi"/>
          <w:b/>
          <w:sz w:val="24"/>
          <w:szCs w:val="24"/>
        </w:rPr>
        <w:t>Thomas Zielinski</w:t>
      </w:r>
      <w:r>
        <w:rPr>
          <w:rFonts w:cstheme="minorHAnsi"/>
          <w:sz w:val="24"/>
          <w:szCs w:val="24"/>
        </w:rPr>
        <w:t xml:space="preserve">. Do „severské řady“ patřily i 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legendární tituly </w:t>
      </w:r>
      <w:r>
        <w:rPr>
          <w:rFonts w:eastAsia="Times New Roman" w:cstheme="minorHAnsi"/>
          <w:bCs/>
          <w:i/>
          <w:sz w:val="24"/>
          <w:szCs w:val="24"/>
          <w:lang w:eastAsia="cs-CZ"/>
        </w:rPr>
        <w:t>Kdo je tady ředitel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 a </w:t>
      </w:r>
      <w:r>
        <w:rPr>
          <w:rFonts w:eastAsia="Times New Roman" w:cstheme="minorHAnsi"/>
          <w:bCs/>
          <w:i/>
          <w:sz w:val="24"/>
          <w:szCs w:val="24"/>
          <w:lang w:eastAsia="cs-CZ"/>
        </w:rPr>
        <w:t>Kurz negativního myšlení</w:t>
      </w:r>
      <w:r>
        <w:rPr>
          <w:rFonts w:eastAsia="Times New Roman" w:cstheme="minorHAnsi"/>
          <w:bCs/>
          <w:sz w:val="24"/>
          <w:szCs w:val="24"/>
          <w:lang w:eastAsia="cs-CZ"/>
        </w:rPr>
        <w:t xml:space="preserve"> pyšnící se stovkami repríz.</w:t>
      </w:r>
    </w:p>
    <w:p w14:paraId="0A684105" w14:textId="77777777" w:rsidR="00AB5E54" w:rsidRDefault="00B85093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… podle Eliáše </w:t>
      </w:r>
      <w:proofErr w:type="spellStart"/>
      <w:r>
        <w:rPr>
          <w:rFonts w:cstheme="minorHAnsi"/>
          <w:b/>
          <w:sz w:val="24"/>
          <w:szCs w:val="24"/>
        </w:rPr>
        <w:t>Gaydečky</w:t>
      </w:r>
      <w:proofErr w:type="spellEnd"/>
      <w:r>
        <w:rPr>
          <w:rFonts w:cstheme="minorHAnsi"/>
          <w:b/>
          <w:sz w:val="24"/>
          <w:szCs w:val="24"/>
        </w:rPr>
        <w:t xml:space="preserve"> obsahuje románová předloha řadu motivů a situací oblíbených ve westernech i krimi, které jsou přitažlivé a inspirativní jak pro tvůrce, tak pro diváky?</w:t>
      </w:r>
      <w:r>
        <w:rPr>
          <w:rFonts w:cstheme="minorHAnsi"/>
          <w:sz w:val="24"/>
          <w:szCs w:val="24"/>
        </w:rPr>
        <w:t xml:space="preserve"> „Objevuje se zde střet dvou protikladných mužů </w:t>
      </w:r>
      <w:r w:rsidR="00F92551">
        <w:rPr>
          <w:rFonts w:cstheme="minorHAnsi"/>
          <w:sz w:val="24"/>
          <w:szCs w:val="24"/>
        </w:rPr>
        <w:t xml:space="preserve">– </w:t>
      </w:r>
      <w:r>
        <w:rPr>
          <w:rFonts w:cstheme="minorHAnsi"/>
          <w:sz w:val="24"/>
          <w:szCs w:val="24"/>
        </w:rPr>
        <w:t xml:space="preserve">policisty a desperáta, láska k problematické krasavici v nesnázích, hrdina nesoucí trauma z dětství i z nepovedeného manželství a v neposlední řadě i čerstvé a dávné vraždy,“ říká </w:t>
      </w:r>
      <w:proofErr w:type="spellStart"/>
      <w:r>
        <w:rPr>
          <w:rFonts w:cstheme="minorHAnsi"/>
          <w:sz w:val="24"/>
          <w:szCs w:val="24"/>
        </w:rPr>
        <w:t>Gaydečka</w:t>
      </w:r>
      <w:proofErr w:type="spellEnd"/>
      <w:r>
        <w:rPr>
          <w:rFonts w:cstheme="minorHAnsi"/>
          <w:sz w:val="24"/>
          <w:szCs w:val="24"/>
        </w:rPr>
        <w:t xml:space="preserve">. „Podstatnou roli tu sehrává i močál, který může leccos skrýt i vyjevit,“ dodává. </w:t>
      </w:r>
    </w:p>
    <w:p w14:paraId="5C9315B9" w14:textId="77777777" w:rsidR="00AB5E54" w:rsidRDefault="00B85093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… městečko </w:t>
      </w:r>
      <w:proofErr w:type="spellStart"/>
      <w:r>
        <w:rPr>
          <w:rStyle w:val="Zdraznn1"/>
          <w:rFonts w:cstheme="minorHAnsi"/>
          <w:b/>
          <w:sz w:val="24"/>
          <w:szCs w:val="24"/>
        </w:rPr>
        <w:t>Højer</w:t>
      </w:r>
      <w:proofErr w:type="spellEnd"/>
      <w:r>
        <w:rPr>
          <w:rFonts w:cstheme="minorHAnsi"/>
          <w:b/>
          <w:i/>
          <w:sz w:val="24"/>
          <w:szCs w:val="24"/>
        </w:rPr>
        <w:t>,</w:t>
      </w:r>
      <w:r>
        <w:rPr>
          <w:rFonts w:cstheme="minorHAnsi"/>
          <w:b/>
          <w:sz w:val="24"/>
          <w:szCs w:val="24"/>
        </w:rPr>
        <w:t xml:space="preserve"> kam </w:t>
      </w:r>
      <w:proofErr w:type="spellStart"/>
      <w:r>
        <w:rPr>
          <w:rFonts w:cstheme="minorHAnsi"/>
          <w:b/>
          <w:sz w:val="24"/>
          <w:szCs w:val="24"/>
        </w:rPr>
        <w:t>Erling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Jepsen</w:t>
      </w:r>
      <w:proofErr w:type="spellEnd"/>
      <w:r>
        <w:rPr>
          <w:rFonts w:cstheme="minorHAnsi"/>
          <w:b/>
          <w:sz w:val="24"/>
          <w:szCs w:val="24"/>
        </w:rPr>
        <w:t xml:space="preserve"> svůj román situoval, skutečně existuje</w:t>
      </w:r>
      <w:r>
        <w:rPr>
          <w:rFonts w:cstheme="minorHAnsi"/>
          <w:sz w:val="24"/>
          <w:szCs w:val="24"/>
        </w:rPr>
        <w:t xml:space="preserve">? Nachází se v zapadlé oblasti Jižního Jutska a má okolo 1000 obyvatel. „Když jsem bydlel blízko </w:t>
      </w:r>
      <w:proofErr w:type="spellStart"/>
      <w:r>
        <w:rPr>
          <w:rStyle w:val="Zdraznn1"/>
          <w:rFonts w:cstheme="minorHAnsi"/>
          <w:sz w:val="24"/>
          <w:szCs w:val="24"/>
        </w:rPr>
        <w:t>Højeru</w:t>
      </w:r>
      <w:proofErr w:type="spellEnd"/>
      <w:r>
        <w:rPr>
          <w:rFonts w:cstheme="minorHAnsi"/>
          <w:sz w:val="24"/>
          <w:szCs w:val="24"/>
        </w:rPr>
        <w:t>, lidé mi napůl žertem říkali: Kdybyste v </w:t>
      </w:r>
      <w:proofErr w:type="spellStart"/>
      <w:r>
        <w:rPr>
          <w:rStyle w:val="Zdraznn1"/>
          <w:rFonts w:cstheme="minorHAnsi"/>
          <w:sz w:val="24"/>
          <w:szCs w:val="24"/>
        </w:rPr>
        <w:t>Højeru</w:t>
      </w:r>
      <w:proofErr w:type="spellEnd"/>
      <w:r>
        <w:rPr>
          <w:rFonts w:cstheme="minorHAnsi"/>
          <w:sz w:val="24"/>
          <w:szCs w:val="24"/>
        </w:rPr>
        <w:t xml:space="preserve"> žil 10 let, odečetli by vám je z doby strávené v pekle,“ uvedl Jepsen.</w:t>
      </w:r>
    </w:p>
    <w:p w14:paraId="11B5458C" w14:textId="77777777" w:rsidR="00AB5E54" w:rsidRDefault="00AB5E54">
      <w:pPr>
        <w:rPr>
          <w:rFonts w:cstheme="minorHAnsi"/>
          <w:sz w:val="24"/>
          <w:szCs w:val="24"/>
        </w:rPr>
      </w:pPr>
    </w:p>
    <w:p w14:paraId="7239B3DE" w14:textId="77777777" w:rsidR="00AB5E54" w:rsidRDefault="00B85093">
      <w:pPr>
        <w:pStyle w:val="Zkladntex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autorka tiskové zprávy: </w:t>
      </w:r>
      <w:r>
        <w:rPr>
          <w:rFonts w:asciiTheme="minorHAnsi" w:hAnsiTheme="minorHAnsi" w:cstheme="minorHAnsi"/>
          <w:b/>
        </w:rPr>
        <w:t>Magdalena Bičíková</w:t>
      </w:r>
      <w:r>
        <w:rPr>
          <w:rFonts w:asciiTheme="minorHAnsi" w:hAnsiTheme="minorHAnsi" w:cstheme="minorHAnsi"/>
        </w:rPr>
        <w:t xml:space="preserve"> </w:t>
      </w:r>
    </w:p>
    <w:p w14:paraId="2AB64BB4" w14:textId="77777777" w:rsidR="00AB5E54" w:rsidRDefault="00B85093">
      <w:pPr>
        <w:pStyle w:val="Zkladntext"/>
        <w:spacing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  <w:t>kontakt pro tisk:</w:t>
      </w:r>
    </w:p>
    <w:p w14:paraId="2E82FC34" w14:textId="77777777" w:rsidR="00AB5E54" w:rsidRDefault="00B85093">
      <w:pPr>
        <w:pStyle w:val="Zkladntext"/>
        <w:spacing w:line="24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Richard Moučka, PR a mediální servis </w:t>
      </w:r>
    </w:p>
    <w:p w14:paraId="72121920" w14:textId="77777777" w:rsidR="00AB5E54" w:rsidRDefault="00B85093">
      <w:pPr>
        <w:pStyle w:val="Zkladntext"/>
        <w:spacing w:line="24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Švandovo divadlo na Smíchově</w:t>
      </w:r>
    </w:p>
    <w:p w14:paraId="3B5AD058" w14:textId="77777777" w:rsidR="00AB5E54" w:rsidRDefault="00B85093">
      <w:pPr>
        <w:pStyle w:val="Zkladntext"/>
        <w:spacing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Štefánikova 57, 150 00, Praha 5 </w:t>
      </w:r>
    </w:p>
    <w:p w14:paraId="25F79337" w14:textId="77777777" w:rsidR="00AB5E54" w:rsidRDefault="00B85093">
      <w:pPr>
        <w:pStyle w:val="Zkladntext"/>
        <w:spacing w:line="240" w:lineRule="auto"/>
        <w:jc w:val="right"/>
        <w:rPr>
          <w:rFonts w:hint="eastAsia"/>
        </w:rPr>
      </w:pPr>
      <w:r>
        <w:rPr>
          <w:rFonts w:asciiTheme="minorHAnsi" w:hAnsiTheme="minorHAnsi" w:cstheme="minorHAnsi"/>
        </w:rPr>
        <w:t xml:space="preserve">e-mail: </w:t>
      </w:r>
      <w:hyperlink r:id="rId13">
        <w:r>
          <w:rPr>
            <w:rStyle w:val="Internetovodkaz"/>
            <w:rFonts w:asciiTheme="minorHAnsi" w:hAnsiTheme="minorHAnsi" w:cstheme="minorHAnsi"/>
          </w:rPr>
          <w:t>press@svandovodivadlo.cz</w:t>
        </w:r>
      </w:hyperlink>
      <w:r>
        <w:rPr>
          <w:rFonts w:asciiTheme="minorHAnsi" w:hAnsiTheme="minorHAnsi" w:cstheme="minorHAnsi"/>
        </w:rPr>
        <w:t xml:space="preserve"> </w:t>
      </w:r>
    </w:p>
    <w:p w14:paraId="25D77741" w14:textId="77777777" w:rsidR="00AB5E54" w:rsidRDefault="00BB2BB4">
      <w:pPr>
        <w:pStyle w:val="Zkladntext"/>
        <w:spacing w:line="240" w:lineRule="auto"/>
        <w:jc w:val="right"/>
        <w:rPr>
          <w:rFonts w:hint="eastAsia"/>
        </w:rPr>
      </w:pPr>
      <w:hyperlink r:id="rId14">
        <w:r w:rsidR="00B85093">
          <w:rPr>
            <w:rStyle w:val="Internetovodkaz"/>
            <w:rFonts w:asciiTheme="minorHAnsi" w:hAnsiTheme="minorHAnsi" w:cstheme="minorHAnsi"/>
          </w:rPr>
          <w:t>www.svandovodivadlo.cz</w:t>
        </w:r>
      </w:hyperlink>
    </w:p>
    <w:p w14:paraId="5606BD06" w14:textId="5698B162" w:rsidR="00AB5E54" w:rsidRDefault="007F05F1" w:rsidP="00A94B81">
      <w:r>
        <w:rPr>
          <w:noProof/>
          <w:lang w:eastAsia="cs-CZ"/>
        </w:rPr>
        <w:lastRenderedPageBreak/>
        <w:drawing>
          <wp:anchor distT="0" distB="0" distL="114300" distR="114300" simplePos="0" relativeHeight="251675136" behindDoc="0" locked="0" layoutInCell="1" allowOverlap="1" wp14:anchorId="18D4CCE8" wp14:editId="45139C44">
            <wp:simplePos x="0" y="0"/>
            <wp:positionH relativeFrom="column">
              <wp:posOffset>1561465</wp:posOffset>
            </wp:positionH>
            <wp:positionV relativeFrom="paragraph">
              <wp:posOffset>7325995</wp:posOffset>
            </wp:positionV>
            <wp:extent cx="2488565" cy="1039495"/>
            <wp:effectExtent l="0" t="0" r="6985" b="8255"/>
            <wp:wrapTopAndBottom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ázek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65" cy="1039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noProof/>
          <w:lang w:eastAsia="cs-CZ"/>
        </w:rPr>
        <w:drawing>
          <wp:anchor distT="0" distB="0" distL="114300" distR="114300" simplePos="0" relativeHeight="251667968" behindDoc="0" locked="0" layoutInCell="1" allowOverlap="1" wp14:anchorId="57F86629" wp14:editId="6F7416EC">
            <wp:simplePos x="0" y="0"/>
            <wp:positionH relativeFrom="margin">
              <wp:posOffset>3964747</wp:posOffset>
            </wp:positionH>
            <wp:positionV relativeFrom="margin">
              <wp:posOffset>6006575</wp:posOffset>
            </wp:positionV>
            <wp:extent cx="2414270" cy="965835"/>
            <wp:effectExtent l="0" t="0" r="0" b="0"/>
            <wp:wrapTight wrapText="bothSides">
              <wp:wrapPolygon edited="0">
                <wp:start x="4051" y="3397"/>
                <wp:lineTo x="2346" y="8498"/>
                <wp:lineTo x="2002" y="9772"/>
                <wp:lineTo x="2002" y="16576"/>
                <wp:lineTo x="4735" y="16576"/>
                <wp:lineTo x="19081" y="15303"/>
                <wp:lineTo x="19591" y="11475"/>
                <wp:lineTo x="17371" y="11045"/>
                <wp:lineTo x="18908" y="7646"/>
                <wp:lineTo x="18228" y="6373"/>
                <wp:lineTo x="6102" y="3397"/>
                <wp:lineTo x="4051" y="3397"/>
              </wp:wrapPolygon>
            </wp:wrapTight>
            <wp:docPr id="9" name="Obrázek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ázek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cstheme="minorHAnsi"/>
          <w:noProof/>
          <w:lang w:eastAsia="cs-CZ"/>
        </w:rPr>
        <w:drawing>
          <wp:anchor distT="0" distB="0" distL="114300" distR="114300" simplePos="0" relativeHeight="251660800" behindDoc="0" locked="0" layoutInCell="1" allowOverlap="1" wp14:anchorId="53A04861" wp14:editId="470599C3">
            <wp:simplePos x="0" y="0"/>
            <wp:positionH relativeFrom="margin">
              <wp:posOffset>2814265</wp:posOffset>
            </wp:positionH>
            <wp:positionV relativeFrom="margin">
              <wp:posOffset>5753265</wp:posOffset>
            </wp:positionV>
            <wp:extent cx="1017270" cy="1017270"/>
            <wp:effectExtent l="0" t="0" r="0" b="0"/>
            <wp:wrapTight wrapText="bothSides">
              <wp:wrapPolygon edited="0">
                <wp:start x="-504" y="0"/>
                <wp:lineTo x="-504" y="20140"/>
                <wp:lineTo x="20629" y="20140"/>
                <wp:lineTo x="20629" y="0"/>
                <wp:lineTo x="-504" y="0"/>
              </wp:wrapPolygon>
            </wp:wrapTight>
            <wp:docPr id="8" name="Obrázek2" descr="Snímek 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ázek2" descr="Snímek 00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53632" behindDoc="0" locked="0" layoutInCell="1" allowOverlap="1" wp14:anchorId="3CE8B697" wp14:editId="46B19626">
            <wp:simplePos x="0" y="0"/>
            <wp:positionH relativeFrom="margin">
              <wp:posOffset>773789</wp:posOffset>
            </wp:positionH>
            <wp:positionV relativeFrom="margin">
              <wp:posOffset>5267491</wp:posOffset>
            </wp:positionV>
            <wp:extent cx="2011680" cy="2011680"/>
            <wp:effectExtent l="0" t="0" r="0" b="0"/>
            <wp:wrapTight wrapText="bothSides">
              <wp:wrapPolygon edited="0">
                <wp:start x="4853" y="4877"/>
                <wp:lineTo x="4853" y="16515"/>
                <wp:lineTo x="16535" y="16515"/>
                <wp:lineTo x="16535" y="4877"/>
                <wp:lineTo x="4853" y="4877"/>
              </wp:wrapPolygon>
            </wp:wrapTight>
            <wp:docPr id="7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46464" behindDoc="0" locked="0" layoutInCell="1" allowOverlap="1" wp14:anchorId="25D9FABC" wp14:editId="3674CA5A">
            <wp:simplePos x="0" y="0"/>
            <wp:positionH relativeFrom="margin">
              <wp:posOffset>-202703</wp:posOffset>
            </wp:positionH>
            <wp:positionV relativeFrom="margin">
              <wp:posOffset>5231627</wp:posOffset>
            </wp:positionV>
            <wp:extent cx="972820" cy="1591945"/>
            <wp:effectExtent l="0" t="0" r="0" b="0"/>
            <wp:wrapTight wrapText="bothSides">
              <wp:wrapPolygon edited="0">
                <wp:start x="-582" y="0"/>
                <wp:lineTo x="-582" y="20641"/>
                <wp:lineTo x="20590" y="20641"/>
                <wp:lineTo x="20590" y="0"/>
                <wp:lineTo x="-582" y="0"/>
              </wp:wrapPolygon>
            </wp:wrapTight>
            <wp:docPr id="6" name="Obráze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B5E5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DE511D"/>
    <w:multiLevelType w:val="hybridMultilevel"/>
    <w:tmpl w:val="78F4C704"/>
    <w:lvl w:ilvl="0" w:tplc="6CB0033C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111D6"/>
    <w:multiLevelType w:val="hybridMultilevel"/>
    <w:tmpl w:val="9FE0E706"/>
    <w:lvl w:ilvl="0" w:tplc="281AFB7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5E54"/>
    <w:rsid w:val="00027607"/>
    <w:rsid w:val="000C3F2D"/>
    <w:rsid w:val="000E3442"/>
    <w:rsid w:val="00131011"/>
    <w:rsid w:val="00260023"/>
    <w:rsid w:val="00311C30"/>
    <w:rsid w:val="0045669A"/>
    <w:rsid w:val="005130D5"/>
    <w:rsid w:val="005168B2"/>
    <w:rsid w:val="00616F32"/>
    <w:rsid w:val="00636DE9"/>
    <w:rsid w:val="007800DC"/>
    <w:rsid w:val="007A5C6E"/>
    <w:rsid w:val="007E2B1B"/>
    <w:rsid w:val="007F05F1"/>
    <w:rsid w:val="00843AC0"/>
    <w:rsid w:val="00942513"/>
    <w:rsid w:val="009B1084"/>
    <w:rsid w:val="009C0699"/>
    <w:rsid w:val="00A94B81"/>
    <w:rsid w:val="00AB5E54"/>
    <w:rsid w:val="00AE692D"/>
    <w:rsid w:val="00B06BE2"/>
    <w:rsid w:val="00B85093"/>
    <w:rsid w:val="00BB2BB4"/>
    <w:rsid w:val="00BF7256"/>
    <w:rsid w:val="00CB2E3B"/>
    <w:rsid w:val="00DE641A"/>
    <w:rsid w:val="00F365BA"/>
    <w:rsid w:val="00F92551"/>
    <w:rsid w:val="00FC452E"/>
    <w:rsid w:val="00FD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309B2"/>
  <w15:docId w15:val="{01479C2F-6CF6-4640-8D6E-CF8E60059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qFormat/>
    <w:rPr>
      <w:sz w:val="16"/>
      <w:szCs w:val="16"/>
    </w:rPr>
  </w:style>
  <w:style w:type="character" w:customStyle="1" w:styleId="Zdraznn1">
    <w:name w:val="Zdůraznění1"/>
    <w:basedOn w:val="Standardnpsmoodstavce"/>
    <w:uiPriority w:val="20"/>
    <w:qFormat/>
    <w:rPr>
      <w:i/>
      <w:iCs/>
    </w:rPr>
  </w:style>
  <w:style w:type="character" w:customStyle="1" w:styleId="Internetovodkaz">
    <w:name w:val="Internetový odkaz"/>
    <w:basedOn w:val="Standardnpsmoodstavce"/>
    <w:uiPriority w:val="99"/>
    <w:unhideWhenUsed/>
    <w:qFormat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customStyle="1" w:styleId="ZkladntextChar">
    <w:name w:val="Základní text Char"/>
    <w:basedOn w:val="Standardnpsmoodstavce"/>
    <w:link w:val="Zkladntext"/>
    <w:qFormat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Pr>
      <w:b/>
      <w:bCs/>
      <w:lang w:eastAsia="en-US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link w:val="ZkladntextChar"/>
    <w:qFormat/>
    <w:pPr>
      <w:suppressAutoHyphens/>
      <w:spacing w:after="140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qFormat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pPr>
      <w:spacing w:line="240" w:lineRule="auto"/>
    </w:pPr>
    <w:rPr>
      <w:b/>
      <w:bCs/>
      <w:sz w:val="20"/>
      <w:szCs w:val="20"/>
    </w:rPr>
  </w:style>
  <w:style w:type="paragraph" w:styleId="Odstavecseseznamem">
    <w:name w:val="List Paragraph"/>
    <w:basedOn w:val="Normln"/>
    <w:uiPriority w:val="99"/>
    <w:rsid w:val="00A94B8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qFormat/>
    <w:rsid w:val="00A94B81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94B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press@svandovodivadlo.cz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vandovodivadlo.cz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svandovodivadlo.cz/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2EEFB-7238-4547-8FFB-2F1B7F3C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1465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Švandovo divadlo</Company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Bičíková</dc:creator>
  <cp:lastModifiedBy>Richard Moučka</cp:lastModifiedBy>
  <cp:revision>11</cp:revision>
  <dcterms:created xsi:type="dcterms:W3CDTF">2026-04-13T11:04:00Z</dcterms:created>
  <dcterms:modified xsi:type="dcterms:W3CDTF">2026-04-15T11:32:00Z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Švandovo divadlo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220444634FD6498AAD757824D1B8F172_13</vt:lpwstr>
  </property>
  <property fmtid="{D5CDD505-2E9C-101B-9397-08002B2CF9AE}" pid="7" name="KSOProductBuildVer">
    <vt:lpwstr>1033-12.2.0.23196</vt:lpwstr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